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65642" w14:textId="4EDA7484" w:rsidR="00147515" w:rsidRPr="006B1156" w:rsidRDefault="00A150F1" w:rsidP="00A150F1">
      <w:pPr>
        <w:jc w:val="center"/>
        <w:rPr>
          <w:rFonts w:ascii="Arial" w:hAnsi="Arial" w:cs="Arial"/>
          <w:lang w:val="en-GB"/>
        </w:rPr>
      </w:pPr>
      <w:r>
        <w:rPr>
          <w:b/>
          <w:bCs/>
          <w:noProof/>
          <w:lang w:val="en-GB" w:eastAsia="en-GB"/>
        </w:rPr>
        <w:drawing>
          <wp:inline distT="0" distB="0" distL="0" distR="0" wp14:anchorId="26B11CC9" wp14:editId="5603121B">
            <wp:extent cx="211074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40" cy="1043940"/>
                    </a:xfrm>
                    <a:prstGeom prst="rect">
                      <a:avLst/>
                    </a:prstGeom>
                    <a:noFill/>
                    <a:ln>
                      <a:noFill/>
                    </a:ln>
                  </pic:spPr>
                </pic:pic>
              </a:graphicData>
            </a:graphic>
          </wp:inline>
        </w:drawing>
      </w:r>
    </w:p>
    <w:p w14:paraId="7600F0DC" w14:textId="77777777" w:rsidR="00147515" w:rsidRPr="00122625" w:rsidRDefault="00557100" w:rsidP="00122625">
      <w:pPr>
        <w:spacing w:after="120"/>
        <w:rPr>
          <w:rFonts w:ascii="Arial" w:hAnsi="Arial" w:cs="Arial"/>
          <w:b/>
          <w:bCs/>
          <w:color w:val="2F759E"/>
          <w:sz w:val="32"/>
          <w:szCs w:val="32"/>
          <w:lang w:val="en-GB" w:eastAsia="en-GB"/>
        </w:rPr>
      </w:pPr>
      <w:r w:rsidRPr="00122625">
        <w:rPr>
          <w:rFonts w:ascii="Arial" w:hAnsi="Arial" w:cs="Arial"/>
          <w:b/>
          <w:bCs/>
          <w:color w:val="2F759E"/>
          <w:sz w:val="32"/>
          <w:szCs w:val="32"/>
          <w:lang w:val="en-GB" w:eastAsia="en-GB"/>
        </w:rPr>
        <w:t>Consent to p</w:t>
      </w:r>
      <w:r w:rsidR="002A3CF8" w:rsidRPr="00122625">
        <w:rPr>
          <w:rFonts w:ascii="Arial" w:hAnsi="Arial" w:cs="Arial"/>
          <w:b/>
          <w:bCs/>
          <w:color w:val="2F759E"/>
          <w:sz w:val="32"/>
          <w:szCs w:val="32"/>
          <w:lang w:val="en-GB" w:eastAsia="en-GB"/>
        </w:rPr>
        <w:t xml:space="preserve">roxy </w:t>
      </w:r>
      <w:r w:rsidRPr="00122625">
        <w:rPr>
          <w:rFonts w:ascii="Arial" w:hAnsi="Arial" w:cs="Arial"/>
          <w:b/>
          <w:bCs/>
          <w:color w:val="2F759E"/>
          <w:sz w:val="32"/>
          <w:szCs w:val="32"/>
          <w:lang w:val="en-GB" w:eastAsia="en-GB"/>
        </w:rPr>
        <w:t>a</w:t>
      </w:r>
      <w:r w:rsidR="00147515" w:rsidRPr="00122625">
        <w:rPr>
          <w:rFonts w:ascii="Arial" w:hAnsi="Arial" w:cs="Arial"/>
          <w:b/>
          <w:bCs/>
          <w:color w:val="2F759E"/>
          <w:sz w:val="32"/>
          <w:szCs w:val="32"/>
          <w:lang w:val="en-GB" w:eastAsia="en-GB"/>
        </w:rPr>
        <w:t>ccess to GP online services</w:t>
      </w:r>
    </w:p>
    <w:p w14:paraId="1D250BBB" w14:textId="77777777" w:rsidR="00BD25E5" w:rsidRPr="00122625" w:rsidRDefault="000161C2" w:rsidP="008C6BF6">
      <w:pPr>
        <w:rPr>
          <w:rFonts w:ascii="Arial" w:hAnsi="Arial" w:cs="Arial"/>
          <w:color w:val="2F759E"/>
          <w:sz w:val="22"/>
          <w:szCs w:val="22"/>
          <w:lang w:val="en-GB"/>
        </w:rPr>
      </w:pPr>
      <w:r w:rsidRPr="00122625">
        <w:rPr>
          <w:rFonts w:ascii="Arial" w:hAnsi="Arial" w:cs="Arial"/>
          <w:b/>
          <w:color w:val="2F759E"/>
          <w:sz w:val="22"/>
          <w:szCs w:val="22"/>
          <w:lang w:val="en-GB"/>
        </w:rPr>
        <w:t>Note</w:t>
      </w:r>
      <w:r w:rsidRPr="00122625">
        <w:rPr>
          <w:rFonts w:ascii="Arial" w:hAnsi="Arial" w:cs="Arial"/>
          <w:color w:val="2F759E"/>
          <w:sz w:val="22"/>
          <w:szCs w:val="22"/>
          <w:lang w:val="en-GB"/>
        </w:rPr>
        <w:t>: If the patient does not have capacity to consent to grant proxy access and proxy access is considered by the practice to be in the patient</w:t>
      </w:r>
      <w:r w:rsidR="00BD7DAE" w:rsidRPr="00122625">
        <w:rPr>
          <w:rFonts w:ascii="Arial" w:hAnsi="Arial" w:cs="Arial"/>
          <w:color w:val="2F759E"/>
          <w:sz w:val="22"/>
          <w:szCs w:val="22"/>
          <w:lang w:val="en-GB"/>
        </w:rPr>
        <w:t>’s best interest section 1 of this form may be omitted.</w:t>
      </w:r>
    </w:p>
    <w:p w14:paraId="313FB650" w14:textId="77777777" w:rsidR="00BD7DAE" w:rsidRPr="00122625" w:rsidRDefault="00BD7DAE" w:rsidP="008C6BF6">
      <w:pPr>
        <w:rPr>
          <w:rFonts w:ascii="Arial" w:hAnsi="Arial" w:cs="Arial"/>
          <w:color w:val="2F759E"/>
          <w:sz w:val="22"/>
          <w:szCs w:val="22"/>
          <w:lang w:val="en-GB"/>
        </w:rPr>
      </w:pPr>
    </w:p>
    <w:p w14:paraId="7441E96F" w14:textId="77777777" w:rsidR="000161C2" w:rsidRPr="00122625" w:rsidRDefault="00BD7DAE" w:rsidP="00385782">
      <w:pPr>
        <w:spacing w:line="276" w:lineRule="auto"/>
        <w:rPr>
          <w:rFonts w:ascii="Arial" w:hAnsi="Arial" w:cs="Arial"/>
          <w:b/>
          <w:color w:val="2F759E"/>
          <w:sz w:val="22"/>
          <w:szCs w:val="22"/>
          <w:lang w:val="en-GB"/>
        </w:rPr>
      </w:pPr>
      <w:r w:rsidRPr="00122625">
        <w:rPr>
          <w:rFonts w:ascii="Arial" w:hAnsi="Arial" w:cs="Arial"/>
          <w:b/>
          <w:color w:val="2F759E"/>
          <w:sz w:val="22"/>
          <w:szCs w:val="22"/>
          <w:lang w:val="en-GB"/>
        </w:rPr>
        <w:t>Section 1</w:t>
      </w:r>
    </w:p>
    <w:p w14:paraId="1FA54761" w14:textId="5CAF503F" w:rsidR="00BD25E5" w:rsidRPr="00BD7DAE" w:rsidRDefault="00025DE5" w:rsidP="00122625">
      <w:pPr>
        <w:spacing w:line="276" w:lineRule="auto"/>
        <w:rPr>
          <w:rFonts w:ascii="Arial" w:hAnsi="Arial" w:cs="Arial"/>
          <w:color w:val="3366FF"/>
          <w:sz w:val="22"/>
          <w:szCs w:val="22"/>
          <w:lang w:val="en-GB"/>
        </w:rPr>
      </w:pPr>
      <w:proofErr w:type="gramStart"/>
      <w:r>
        <w:rPr>
          <w:rFonts w:ascii="Arial" w:hAnsi="Arial" w:cs="Arial"/>
          <w:sz w:val="22"/>
          <w:szCs w:val="22"/>
          <w:lang w:val="en-GB"/>
        </w:rPr>
        <w:t>I,…………………………………………………..</w:t>
      </w:r>
      <w:proofErr w:type="gramEnd"/>
      <w:r>
        <w:rPr>
          <w:rFonts w:ascii="Arial" w:hAnsi="Arial" w:cs="Arial"/>
          <w:sz w:val="22"/>
          <w:szCs w:val="22"/>
          <w:lang w:val="en-GB"/>
        </w:rPr>
        <w:t xml:space="preserve"> </w:t>
      </w:r>
      <w:r w:rsidR="008C6BF6" w:rsidRPr="006B1156">
        <w:rPr>
          <w:rFonts w:ascii="Arial" w:hAnsi="Arial" w:cs="Arial"/>
          <w:sz w:val="22"/>
          <w:szCs w:val="22"/>
          <w:lang w:val="en-GB"/>
        </w:rPr>
        <w:t>(</w:t>
      </w:r>
      <w:proofErr w:type="gramStart"/>
      <w:r w:rsidR="008C6BF6" w:rsidRPr="006B1156">
        <w:rPr>
          <w:rFonts w:ascii="Arial" w:hAnsi="Arial" w:cs="Arial"/>
          <w:sz w:val="22"/>
          <w:szCs w:val="22"/>
          <w:lang w:val="en-GB"/>
        </w:rPr>
        <w:t>name</w:t>
      </w:r>
      <w:proofErr w:type="gramEnd"/>
      <w:r w:rsidR="008C6BF6" w:rsidRPr="006B1156">
        <w:rPr>
          <w:rFonts w:ascii="Arial" w:hAnsi="Arial" w:cs="Arial"/>
          <w:sz w:val="22"/>
          <w:szCs w:val="22"/>
          <w:lang w:val="en-GB"/>
        </w:rPr>
        <w:t xml:space="preserve"> of patient)</w:t>
      </w:r>
      <w:r>
        <w:rPr>
          <w:rFonts w:ascii="Arial" w:hAnsi="Arial" w:cs="Arial"/>
          <w:sz w:val="22"/>
          <w:szCs w:val="22"/>
          <w:lang w:val="en-GB"/>
        </w:rPr>
        <w:t>,</w:t>
      </w:r>
      <w:r w:rsidR="008C6BF6" w:rsidRPr="006B1156">
        <w:rPr>
          <w:rFonts w:ascii="Arial" w:hAnsi="Arial" w:cs="Arial"/>
          <w:sz w:val="22"/>
          <w:szCs w:val="22"/>
          <w:lang w:val="en-GB"/>
        </w:rPr>
        <w:t xml:space="preserve"> give permission to my GP practice to give the following people</w:t>
      </w:r>
      <w:r>
        <w:rPr>
          <w:rFonts w:ascii="Arial" w:hAnsi="Arial" w:cs="Arial"/>
          <w:sz w:val="22"/>
          <w:szCs w:val="22"/>
          <w:lang w:val="en-GB"/>
        </w:rPr>
        <w:t xml:space="preserve"> ….………………………………………………………………..…………….. </w:t>
      </w:r>
      <w:proofErr w:type="gramStart"/>
      <w:r w:rsidR="008C6BF6" w:rsidRPr="006B1156">
        <w:rPr>
          <w:rFonts w:ascii="Arial" w:hAnsi="Arial" w:cs="Arial"/>
          <w:sz w:val="22"/>
          <w:szCs w:val="22"/>
          <w:lang w:val="en-GB"/>
        </w:rPr>
        <w:t>proxy</w:t>
      </w:r>
      <w:proofErr w:type="gramEnd"/>
      <w:r w:rsidR="008C6BF6" w:rsidRPr="006B1156">
        <w:rPr>
          <w:rFonts w:ascii="Arial" w:hAnsi="Arial" w:cs="Arial"/>
          <w:sz w:val="22"/>
          <w:szCs w:val="22"/>
          <w:lang w:val="en-GB"/>
        </w:rPr>
        <w:t xml:space="preserve"> access to the online services as indicated below</w:t>
      </w:r>
      <w:r w:rsidR="00BD7DAE">
        <w:rPr>
          <w:rFonts w:ascii="Arial" w:hAnsi="Arial" w:cs="Arial"/>
          <w:sz w:val="22"/>
          <w:szCs w:val="22"/>
          <w:lang w:val="en-GB"/>
        </w:rPr>
        <w:t xml:space="preserve"> </w:t>
      </w:r>
      <w:r w:rsidR="00BD7DAE" w:rsidRPr="00122625">
        <w:rPr>
          <w:rFonts w:ascii="Arial" w:hAnsi="Arial" w:cs="Arial"/>
          <w:color w:val="2F759E"/>
          <w:sz w:val="22"/>
          <w:szCs w:val="22"/>
          <w:lang w:val="en-GB"/>
        </w:rPr>
        <w:t>in section 2</w:t>
      </w:r>
      <w:r w:rsidR="00BD25E5" w:rsidRPr="00122625">
        <w:rPr>
          <w:rFonts w:ascii="Arial" w:hAnsi="Arial" w:cs="Arial"/>
          <w:color w:val="2F759E"/>
          <w:sz w:val="22"/>
          <w:szCs w:val="22"/>
          <w:lang w:val="en-GB"/>
        </w:rPr>
        <w:t>.</w:t>
      </w:r>
    </w:p>
    <w:p w14:paraId="22B0180D" w14:textId="77777777" w:rsidR="008C6BF6" w:rsidRPr="006B1156" w:rsidRDefault="008C6BF6" w:rsidP="00122625">
      <w:pPr>
        <w:spacing w:line="276"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14:paraId="443BE2B9" w14:textId="77777777" w:rsidR="008C6BF6" w:rsidRDefault="008C6BF6" w:rsidP="00122625">
      <w:pPr>
        <w:spacing w:line="276" w:lineRule="auto"/>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14:paraId="4AF38E36" w14:textId="7CA39BE9" w:rsidR="00375D0B" w:rsidRPr="006B1156" w:rsidRDefault="00375D0B" w:rsidP="00122625">
      <w:pPr>
        <w:spacing w:line="276" w:lineRule="auto"/>
        <w:rPr>
          <w:rFonts w:ascii="Arial" w:hAnsi="Arial" w:cs="Arial"/>
          <w:sz w:val="22"/>
          <w:szCs w:val="22"/>
          <w:lang w:val="en-GB"/>
        </w:rPr>
      </w:pPr>
      <w:r>
        <w:rPr>
          <w:rFonts w:ascii="Arial" w:hAnsi="Arial" w:cs="Arial"/>
          <w:sz w:val="22"/>
          <w:szCs w:val="22"/>
          <w:lang w:val="en-GB"/>
        </w:rPr>
        <w:t>I have read and understand the information leaflet provided by the practice</w:t>
      </w:r>
    </w:p>
    <w:p w14:paraId="4875A661" w14:textId="77777777" w:rsidR="008C6BF6" w:rsidRPr="006B1156" w:rsidRDefault="008C6BF6" w:rsidP="008C6BF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3B071ACA" w14:textId="77777777" w:rsidTr="00E12742">
        <w:trPr>
          <w:trHeight w:val="675"/>
        </w:trPr>
        <w:tc>
          <w:tcPr>
            <w:tcW w:w="7655" w:type="dxa"/>
          </w:tcPr>
          <w:p w14:paraId="647CA28A"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1984" w:type="dxa"/>
          </w:tcPr>
          <w:p w14:paraId="1C747707"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1A9B89A8" w14:textId="77777777" w:rsidR="008C6BF6" w:rsidRDefault="008C6BF6" w:rsidP="008C6BF6">
      <w:pPr>
        <w:rPr>
          <w:rFonts w:ascii="Arial" w:hAnsi="Arial" w:cs="Arial"/>
          <w:color w:val="000000" w:themeColor="text1"/>
          <w:sz w:val="22"/>
          <w:szCs w:val="22"/>
          <w:lang w:val="en-GB"/>
        </w:rPr>
      </w:pPr>
    </w:p>
    <w:p w14:paraId="5BFCB670" w14:textId="77777777" w:rsidR="00E12742"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6B1156" w14:paraId="6EEED4F6" w14:textId="77777777" w:rsidTr="00025DE5">
        <w:trPr>
          <w:trHeight w:val="284"/>
        </w:trPr>
        <w:tc>
          <w:tcPr>
            <w:tcW w:w="8789" w:type="dxa"/>
          </w:tcPr>
          <w:p w14:paraId="08EFE0AD" w14:textId="77777777" w:rsidR="008C6BF6" w:rsidRPr="006B1156" w:rsidRDefault="008C6BF6" w:rsidP="005D358C">
            <w:pPr>
              <w:pStyle w:val="ListNumber"/>
              <w:numPr>
                <w:ilvl w:val="0"/>
                <w:numId w:val="0"/>
              </w:numPr>
              <w:spacing w:before="0" w:after="0"/>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tcPr>
          <w:p w14:paraId="758AF53B"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7642881" w14:textId="77777777" w:rsidTr="00025DE5">
        <w:trPr>
          <w:trHeight w:val="284"/>
        </w:trPr>
        <w:tc>
          <w:tcPr>
            <w:tcW w:w="8789" w:type="dxa"/>
          </w:tcPr>
          <w:p w14:paraId="5B6CDD5F" w14:textId="77777777" w:rsidR="008C6BF6" w:rsidRPr="006B1156" w:rsidRDefault="008C6BF6" w:rsidP="005D358C">
            <w:pPr>
              <w:pStyle w:val="ListNumber"/>
              <w:numPr>
                <w:ilvl w:val="0"/>
                <w:numId w:val="0"/>
              </w:numPr>
              <w:spacing w:before="0" w:after="0"/>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tcPr>
          <w:p w14:paraId="7A757706"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5D358C" w:rsidRPr="006B1156" w14:paraId="095971AA" w14:textId="77777777" w:rsidTr="00025DE5">
        <w:trPr>
          <w:trHeight w:val="284"/>
        </w:trPr>
        <w:tc>
          <w:tcPr>
            <w:tcW w:w="8789" w:type="dxa"/>
          </w:tcPr>
          <w:p w14:paraId="04DB8DA1" w14:textId="37CB1CD2" w:rsidR="005D358C" w:rsidRDefault="005D358C" w:rsidP="005D358C">
            <w:pPr>
              <w:pStyle w:val="ListNumber"/>
              <w:numPr>
                <w:ilvl w:val="0"/>
                <w:numId w:val="0"/>
              </w:numPr>
              <w:spacing w:before="0" w:after="0"/>
              <w:rPr>
                <w:rFonts w:ascii="Arial" w:hAnsi="Arial" w:cs="Arial"/>
                <w:color w:val="000000" w:themeColor="text1"/>
                <w:sz w:val="22"/>
                <w:szCs w:val="22"/>
              </w:rPr>
            </w:pPr>
            <w:r>
              <w:rPr>
                <w:rFonts w:ascii="Arial" w:hAnsi="Arial" w:cs="Arial"/>
                <w:color w:val="000000" w:themeColor="text1"/>
                <w:sz w:val="22"/>
                <w:szCs w:val="22"/>
              </w:rPr>
              <w:t>Access to Summary Care Record</w:t>
            </w:r>
          </w:p>
        </w:tc>
        <w:tc>
          <w:tcPr>
            <w:tcW w:w="850" w:type="dxa"/>
          </w:tcPr>
          <w:p w14:paraId="75D50CD0" w14:textId="62537C0E" w:rsidR="005D358C" w:rsidRPr="006B1156" w:rsidRDefault="005D358C"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66DB098E" w14:textId="77777777" w:rsidTr="00025DE5">
        <w:trPr>
          <w:trHeight w:val="284"/>
        </w:trPr>
        <w:tc>
          <w:tcPr>
            <w:tcW w:w="8789" w:type="dxa"/>
          </w:tcPr>
          <w:p w14:paraId="28729224" w14:textId="767260B5" w:rsidR="008C6BF6" w:rsidRPr="006B1156" w:rsidRDefault="008C6BF6" w:rsidP="005D358C">
            <w:pPr>
              <w:pStyle w:val="ListNumber"/>
              <w:numPr>
                <w:ilvl w:val="0"/>
                <w:numId w:val="0"/>
              </w:numPr>
              <w:spacing w:before="0" w:after="0"/>
              <w:rPr>
                <w:rFonts w:ascii="Arial" w:hAnsi="Arial" w:cs="Arial"/>
                <w:color w:val="000000" w:themeColor="text1"/>
                <w:sz w:val="22"/>
                <w:szCs w:val="22"/>
              </w:rPr>
            </w:pPr>
            <w:r w:rsidRPr="006B1156">
              <w:rPr>
                <w:rFonts w:ascii="Arial" w:hAnsi="Arial" w:cs="Arial"/>
                <w:color w:val="000000" w:themeColor="text1"/>
                <w:sz w:val="22"/>
                <w:szCs w:val="22"/>
              </w:rPr>
              <w:t xml:space="preserve">Accessing the </w:t>
            </w:r>
            <w:r w:rsidR="00A150F1">
              <w:rPr>
                <w:rFonts w:ascii="Arial" w:hAnsi="Arial" w:cs="Arial"/>
                <w:color w:val="000000" w:themeColor="text1"/>
                <w:sz w:val="22"/>
                <w:szCs w:val="22"/>
              </w:rPr>
              <w:t xml:space="preserve">detailed coded record for                        </w:t>
            </w:r>
            <w:r w:rsidR="00025DE5">
              <w:rPr>
                <w:rFonts w:ascii="Arial" w:hAnsi="Arial" w:cs="Arial"/>
                <w:color w:val="000000" w:themeColor="text1"/>
                <w:sz w:val="22"/>
                <w:szCs w:val="22"/>
              </w:rPr>
              <w:t xml:space="preserve">           </w:t>
            </w:r>
            <w:r w:rsidRPr="006B1156">
              <w:rPr>
                <w:rFonts w:ascii="Arial" w:hAnsi="Arial" w:cs="Arial"/>
                <w:color w:val="000000" w:themeColor="text1"/>
                <w:sz w:val="22"/>
                <w:szCs w:val="22"/>
              </w:rPr>
              <w:t xml:space="preserve">   </w:t>
            </w:r>
            <w:r w:rsidR="005D358C">
              <w:rPr>
                <w:rFonts w:ascii="Arial" w:hAnsi="Arial" w:cs="Arial"/>
                <w:color w:val="000000" w:themeColor="text1"/>
                <w:sz w:val="22"/>
                <w:szCs w:val="22"/>
              </w:rPr>
              <w:t xml:space="preserve">      </w:t>
            </w:r>
            <w:r w:rsidRPr="006B1156">
              <w:rPr>
                <w:rFonts w:ascii="Arial" w:hAnsi="Arial" w:cs="Arial"/>
                <w:color w:val="000000" w:themeColor="text1"/>
                <w:sz w:val="22"/>
                <w:szCs w:val="22"/>
              </w:rPr>
              <w:t xml:space="preserve"> (name of patient)</w:t>
            </w:r>
          </w:p>
        </w:tc>
        <w:tc>
          <w:tcPr>
            <w:tcW w:w="850" w:type="dxa"/>
          </w:tcPr>
          <w:p w14:paraId="4E5D282C"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7C0A8A2A" w14:textId="4D535EB9" w:rsidR="008C6BF6" w:rsidRPr="00B93BEC" w:rsidRDefault="005F35BA" w:rsidP="00A150F1">
      <w:pPr>
        <w:rPr>
          <w:rFonts w:ascii="Arial" w:hAnsi="Arial" w:cs="Arial"/>
          <w:b/>
          <w:sz w:val="22"/>
          <w:szCs w:val="22"/>
          <w:lang w:val="en-GB"/>
        </w:rPr>
      </w:pPr>
      <w:r w:rsidRPr="00B93BEC">
        <w:rPr>
          <w:rFonts w:ascii="Arial" w:hAnsi="Arial" w:cs="Arial"/>
          <w:b/>
          <w:sz w:val="22"/>
          <w:szCs w:val="22"/>
          <w:lang w:val="en-GB"/>
        </w:rPr>
        <w:t>This service is not available for any child between</w:t>
      </w:r>
      <w:r w:rsidR="00D932CD" w:rsidRPr="00B93BEC">
        <w:rPr>
          <w:rFonts w:ascii="Arial" w:hAnsi="Arial" w:cs="Arial"/>
          <w:b/>
          <w:sz w:val="22"/>
          <w:szCs w:val="22"/>
          <w:lang w:val="en-GB"/>
        </w:rPr>
        <w:t xml:space="preserve"> 11 </w:t>
      </w:r>
      <w:r w:rsidRPr="00B93BEC">
        <w:rPr>
          <w:rFonts w:ascii="Arial" w:hAnsi="Arial" w:cs="Arial"/>
          <w:b/>
          <w:sz w:val="22"/>
          <w:szCs w:val="22"/>
          <w:lang w:val="en-GB"/>
        </w:rPr>
        <w:t xml:space="preserve">and 16 </w:t>
      </w:r>
      <w:r w:rsidR="00D932CD" w:rsidRPr="00B93BEC">
        <w:rPr>
          <w:rFonts w:ascii="Arial" w:hAnsi="Arial" w:cs="Arial"/>
          <w:b/>
          <w:sz w:val="22"/>
          <w:szCs w:val="22"/>
          <w:lang w:val="en-GB"/>
        </w:rPr>
        <w:t>years</w:t>
      </w:r>
    </w:p>
    <w:p w14:paraId="57356521" w14:textId="77777777" w:rsidR="00A150F1" w:rsidRPr="00A150F1" w:rsidRDefault="00A150F1" w:rsidP="00A150F1">
      <w:pPr>
        <w:rPr>
          <w:rFonts w:ascii="Arial" w:hAnsi="Arial" w:cs="Arial"/>
          <w:color w:val="2F759E"/>
          <w:sz w:val="22"/>
          <w:szCs w:val="22"/>
          <w:lang w:val="en-GB"/>
        </w:rPr>
      </w:pPr>
    </w:p>
    <w:p w14:paraId="3B635795" w14:textId="77777777" w:rsidR="00BD25E5" w:rsidRPr="00122625" w:rsidRDefault="00BD7DAE" w:rsidP="008C6BF6">
      <w:pPr>
        <w:rPr>
          <w:rFonts w:ascii="Arial" w:hAnsi="Arial" w:cs="Arial"/>
          <w:b/>
          <w:color w:val="2F759E"/>
          <w:sz w:val="22"/>
          <w:szCs w:val="22"/>
          <w:lang w:val="en-GB"/>
        </w:rPr>
      </w:pPr>
      <w:r w:rsidRPr="00122625">
        <w:rPr>
          <w:rFonts w:ascii="Arial" w:hAnsi="Arial" w:cs="Arial"/>
          <w:b/>
          <w:color w:val="2F759E"/>
          <w:sz w:val="22"/>
          <w:szCs w:val="22"/>
          <w:lang w:val="en-GB"/>
        </w:rPr>
        <w:t>Section 3</w:t>
      </w:r>
    </w:p>
    <w:p w14:paraId="30B341F6" w14:textId="77777777" w:rsidR="00025DE5" w:rsidRDefault="008C6BF6" w:rsidP="00025DE5">
      <w:pPr>
        <w:spacing w:after="60" w:line="276" w:lineRule="auto"/>
        <w:rPr>
          <w:rFonts w:ascii="Arial" w:hAnsi="Arial" w:cs="Arial"/>
          <w:color w:val="3366FF"/>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00BD7DAE">
        <w:rPr>
          <w:rFonts w:ascii="Arial" w:hAnsi="Arial" w:cs="Arial"/>
          <w:sz w:val="22"/>
          <w:szCs w:val="22"/>
          <w:lang w:val="en-GB"/>
        </w:rPr>
        <w:t>……………………………………………………</w:t>
      </w:r>
      <w:bookmarkStart w:id="0" w:name="_GoBack"/>
      <w:bookmarkEnd w:id="0"/>
      <w:r w:rsidR="00BD7DAE">
        <w:rPr>
          <w:rFonts w:ascii="Arial" w:hAnsi="Arial" w:cs="Arial"/>
          <w:sz w:val="22"/>
          <w:szCs w:val="22"/>
          <w:lang w:val="en-GB"/>
        </w:rPr>
        <w:t>……………………….. (</w:t>
      </w:r>
      <w:proofErr w:type="gramStart"/>
      <w:r w:rsidR="00BD7DAE">
        <w:rPr>
          <w:rFonts w:ascii="Arial" w:hAnsi="Arial" w:cs="Arial"/>
          <w:sz w:val="22"/>
          <w:szCs w:val="22"/>
          <w:lang w:val="en-GB"/>
        </w:rPr>
        <w:t>names</w:t>
      </w:r>
      <w:proofErr w:type="gramEnd"/>
      <w:r w:rsidR="00BD7DAE">
        <w:rPr>
          <w:rFonts w:ascii="Arial" w:hAnsi="Arial" w:cs="Arial"/>
          <w:sz w:val="22"/>
          <w:szCs w:val="22"/>
          <w:lang w:val="en-GB"/>
        </w:rPr>
        <w:t xml:space="preserve"> of representatives)</w:t>
      </w:r>
      <w:r w:rsidRPr="006B1156">
        <w:rPr>
          <w:rFonts w:ascii="Arial" w:hAnsi="Arial" w:cs="Arial"/>
          <w:sz w:val="22"/>
          <w:szCs w:val="22"/>
          <w:lang w:val="en-GB"/>
        </w:rPr>
        <w:t xml:space="preserve"> wish to have online access to the s</w:t>
      </w:r>
      <w:r w:rsidR="00BD7DAE">
        <w:rPr>
          <w:rFonts w:ascii="Arial" w:hAnsi="Arial" w:cs="Arial"/>
          <w:sz w:val="22"/>
          <w:szCs w:val="22"/>
          <w:lang w:val="en-GB"/>
        </w:rPr>
        <w:t xml:space="preserve">ervices ticked in the box above </w:t>
      </w:r>
      <w:r w:rsidR="00BD7DAE" w:rsidRPr="00122625">
        <w:rPr>
          <w:rFonts w:ascii="Arial" w:hAnsi="Arial" w:cs="Arial"/>
          <w:color w:val="2F759E"/>
          <w:sz w:val="22"/>
          <w:szCs w:val="22"/>
          <w:lang w:val="en-GB"/>
        </w:rPr>
        <w:t>in section 2</w:t>
      </w:r>
      <w:r w:rsidR="00025DE5" w:rsidRPr="00122625">
        <w:rPr>
          <w:rFonts w:ascii="Arial" w:hAnsi="Arial" w:cs="Arial"/>
          <w:color w:val="2F759E"/>
          <w:sz w:val="22"/>
          <w:szCs w:val="22"/>
          <w:lang w:val="en-GB"/>
        </w:rPr>
        <w:t xml:space="preserve"> </w:t>
      </w:r>
    </w:p>
    <w:p w14:paraId="0F71B453" w14:textId="67F639AE" w:rsidR="00BD25E5" w:rsidRPr="006B1156" w:rsidRDefault="00BD7DAE" w:rsidP="00025DE5">
      <w:pPr>
        <w:spacing w:after="60" w:line="276" w:lineRule="auto"/>
        <w:rPr>
          <w:rFonts w:ascii="Arial" w:hAnsi="Arial" w:cs="Arial"/>
          <w:sz w:val="22"/>
          <w:szCs w:val="22"/>
          <w:lang w:val="en-GB"/>
        </w:rPr>
      </w:pPr>
      <w:proofErr w:type="gramStart"/>
      <w:r>
        <w:rPr>
          <w:rFonts w:ascii="Arial" w:hAnsi="Arial" w:cs="Arial"/>
          <w:sz w:val="22"/>
          <w:szCs w:val="22"/>
          <w:lang w:val="en-GB"/>
        </w:rPr>
        <w:t>f</w:t>
      </w:r>
      <w:r w:rsidR="008C6BF6" w:rsidRPr="006B1156">
        <w:rPr>
          <w:rFonts w:ascii="Arial" w:hAnsi="Arial" w:cs="Arial"/>
          <w:sz w:val="22"/>
          <w:szCs w:val="22"/>
          <w:lang w:val="en-GB"/>
        </w:rPr>
        <w:t>or</w:t>
      </w:r>
      <w:proofErr w:type="gramEnd"/>
      <w:r>
        <w:rPr>
          <w:rFonts w:ascii="Arial" w:hAnsi="Arial" w:cs="Arial"/>
          <w:sz w:val="22"/>
          <w:szCs w:val="22"/>
          <w:lang w:val="en-GB"/>
        </w:rPr>
        <w:t xml:space="preserve"> ……………………………</w:t>
      </w:r>
      <w:r w:rsidR="00E12742">
        <w:rPr>
          <w:rFonts w:ascii="Arial" w:hAnsi="Arial" w:cs="Arial"/>
          <w:sz w:val="22"/>
          <w:szCs w:val="22"/>
          <w:lang w:val="en-GB"/>
        </w:rPr>
        <w:t>………….</w:t>
      </w:r>
      <w:r>
        <w:rPr>
          <w:rFonts w:ascii="Arial" w:hAnsi="Arial" w:cs="Arial"/>
          <w:sz w:val="22"/>
          <w:szCs w:val="22"/>
          <w:lang w:val="en-GB"/>
        </w:rPr>
        <w:t>………</w:t>
      </w:r>
      <w:r w:rsidR="008C6BF6" w:rsidRPr="006B1156">
        <w:rPr>
          <w:rFonts w:ascii="Arial" w:hAnsi="Arial" w:cs="Arial"/>
          <w:sz w:val="22"/>
          <w:szCs w:val="22"/>
          <w:lang w:val="en-GB"/>
        </w:rPr>
        <w:t xml:space="preserve"> (</w:t>
      </w:r>
      <w:proofErr w:type="gramStart"/>
      <w:r w:rsidR="008C6BF6" w:rsidRPr="006B1156">
        <w:rPr>
          <w:rFonts w:ascii="Arial" w:hAnsi="Arial" w:cs="Arial"/>
          <w:sz w:val="22"/>
          <w:szCs w:val="22"/>
          <w:lang w:val="en-GB"/>
        </w:rPr>
        <w:t>name</w:t>
      </w:r>
      <w:proofErr w:type="gramEnd"/>
      <w:r w:rsidR="008C6BF6" w:rsidRPr="006B1156">
        <w:rPr>
          <w:rFonts w:ascii="Arial" w:hAnsi="Arial" w:cs="Arial"/>
          <w:sz w:val="22"/>
          <w:szCs w:val="22"/>
          <w:lang w:val="en-GB"/>
        </w:rPr>
        <w:t xml:space="preserve"> of patient). </w:t>
      </w:r>
    </w:p>
    <w:p w14:paraId="0B278E3C" w14:textId="77777777" w:rsidR="008C6BF6" w:rsidRPr="006B1156" w:rsidRDefault="008C6BF6" w:rsidP="00122625">
      <w:pPr>
        <w:spacing w:after="120" w:line="276" w:lineRule="auto"/>
        <w:rPr>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6B1156">
        <w:rPr>
          <w:rFonts w:ascii="Arial" w:hAnsi="Arial" w:cs="Arial"/>
          <w:sz w:val="22"/>
          <w:szCs w:val="22"/>
          <w:lang w:val="en-GB"/>
        </w:rPr>
        <w:t xml:space="preserve"> understand </w:t>
      </w:r>
      <w:r w:rsidR="00E12742">
        <w:rPr>
          <w:rFonts w:ascii="Arial" w:hAnsi="Arial" w:cs="Arial"/>
          <w:sz w:val="22"/>
          <w:szCs w:val="22"/>
          <w:lang w:val="en-GB"/>
        </w:rPr>
        <w:t>my</w:t>
      </w:r>
      <w:r w:rsidR="00BD7DAE">
        <w:rPr>
          <w:rFonts w:ascii="Arial" w:hAnsi="Arial" w:cs="Arial"/>
          <w:sz w:val="22"/>
          <w:szCs w:val="22"/>
          <w:lang w:val="en-GB"/>
        </w:rPr>
        <w:t>/</w:t>
      </w:r>
      <w:r w:rsidR="00BD7DAE" w:rsidRPr="00122625">
        <w:rPr>
          <w:rFonts w:ascii="Arial" w:hAnsi="Arial" w:cs="Arial"/>
          <w:color w:val="2F759E"/>
          <w:sz w:val="22"/>
          <w:szCs w:val="22"/>
          <w:lang w:val="en-GB"/>
        </w:rPr>
        <w:t>our</w:t>
      </w:r>
      <w:r w:rsidRPr="006B1156">
        <w:rPr>
          <w:rFonts w:ascii="Arial" w:hAnsi="Arial" w:cs="Arial"/>
          <w:sz w:val="22"/>
          <w:szCs w:val="22"/>
          <w:lang w:val="en-GB"/>
        </w:rPr>
        <w:t xml:space="preserve"> responsibility for safeguarding sensitive medical information and 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122625">
        <w:rPr>
          <w:rFonts w:ascii="Arial" w:hAnsi="Arial" w:cs="Arial"/>
          <w:color w:val="2F759E"/>
          <w:sz w:val="22"/>
          <w:szCs w:val="22"/>
          <w:lang w:val="en-GB"/>
        </w:rPr>
        <w:t xml:space="preserve"> </w:t>
      </w:r>
      <w:r w:rsidRPr="006B1156">
        <w:rPr>
          <w:rFonts w:ascii="Arial" w:hAnsi="Arial" w:cs="Arial"/>
          <w:sz w:val="22"/>
          <w:szCs w:val="22"/>
          <w:lang w:val="en-GB"/>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8C6BF6" w:rsidRPr="006B1156" w14:paraId="15DA4168" w14:textId="77777777" w:rsidTr="00025DE5">
        <w:trPr>
          <w:trHeight w:val="284"/>
        </w:trPr>
        <w:tc>
          <w:tcPr>
            <w:tcW w:w="8789" w:type="dxa"/>
          </w:tcPr>
          <w:p w14:paraId="131A4EFC" w14:textId="33D0C439" w:rsidR="008C6BF6" w:rsidRPr="006B1156" w:rsidRDefault="008C6BF6" w:rsidP="005D358C">
            <w:pPr>
              <w:pStyle w:val="ListNumber"/>
              <w:numPr>
                <w:ilvl w:val="0"/>
                <w:numId w:val="0"/>
              </w:numPr>
              <w:spacing w:before="0" w:after="0"/>
              <w:ind w:left="34" w:hanging="34"/>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 xml:space="preserve">have read and understood the information leaflet </w:t>
            </w:r>
            <w:r w:rsidRPr="006B1156">
              <w:rPr>
                <w:rStyle w:val="FootnoteReference"/>
                <w:rFonts w:ascii="Arial" w:hAnsi="Arial" w:cs="Arial"/>
                <w:color w:val="000000" w:themeColor="text1"/>
                <w:sz w:val="22"/>
                <w:szCs w:val="22"/>
              </w:rPr>
              <w:t xml:space="preserve"> </w:t>
            </w:r>
            <w:r w:rsidRPr="006B1156">
              <w:rPr>
                <w:rFonts w:ascii="Arial" w:hAnsi="Arial" w:cs="Arial"/>
                <w:color w:val="000000" w:themeColor="text1"/>
                <w:sz w:val="22"/>
                <w:szCs w:val="22"/>
              </w:rPr>
              <w:t>provided by the practice</w:t>
            </w:r>
            <w:r w:rsidR="00375D0B">
              <w:rPr>
                <w:rFonts w:ascii="Arial" w:hAnsi="Arial" w:cs="Arial"/>
                <w:color w:val="000000" w:themeColor="text1"/>
                <w:sz w:val="22"/>
                <w:szCs w:val="22"/>
              </w:rPr>
              <w:t xml:space="preserve"> and agree that I will treat the patient information as confidential</w:t>
            </w:r>
          </w:p>
        </w:tc>
        <w:tc>
          <w:tcPr>
            <w:tcW w:w="850" w:type="dxa"/>
          </w:tcPr>
          <w:p w14:paraId="7354C36E"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6EE3F4C" w14:textId="77777777" w:rsidTr="00025DE5">
        <w:trPr>
          <w:trHeight w:val="284"/>
        </w:trPr>
        <w:tc>
          <w:tcPr>
            <w:tcW w:w="8789" w:type="dxa"/>
          </w:tcPr>
          <w:p w14:paraId="710C02BA" w14:textId="77777777" w:rsidR="008C6BF6" w:rsidRPr="006B1156" w:rsidRDefault="008C6BF6" w:rsidP="005D358C">
            <w:pPr>
              <w:pStyle w:val="ListNumber"/>
              <w:numPr>
                <w:ilvl w:val="0"/>
                <w:numId w:val="0"/>
              </w:numPr>
              <w:spacing w:before="0" w:after="0"/>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will be responsible for the security of the information that I</w:t>
            </w:r>
            <w:r w:rsidR="00BD7DAE">
              <w:rPr>
                <w:rFonts w:ascii="Arial" w:hAnsi="Arial" w:cs="Arial"/>
                <w:color w:val="000000" w:themeColor="text1"/>
                <w:sz w:val="22"/>
                <w:szCs w:val="22"/>
              </w:rPr>
              <w:t>/we</w:t>
            </w:r>
            <w:r w:rsidRPr="006B1156">
              <w:rPr>
                <w:rFonts w:ascii="Arial" w:hAnsi="Arial" w:cs="Arial"/>
                <w:color w:val="000000" w:themeColor="text1"/>
                <w:sz w:val="22"/>
                <w:szCs w:val="22"/>
              </w:rPr>
              <w:t xml:space="preserve"> see or download</w:t>
            </w:r>
          </w:p>
        </w:tc>
        <w:tc>
          <w:tcPr>
            <w:tcW w:w="850" w:type="dxa"/>
          </w:tcPr>
          <w:p w14:paraId="74D19280"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71FEF2D9" w14:textId="77777777" w:rsidTr="00025DE5">
        <w:trPr>
          <w:trHeight w:val="567"/>
        </w:trPr>
        <w:tc>
          <w:tcPr>
            <w:tcW w:w="8789" w:type="dxa"/>
          </w:tcPr>
          <w:p w14:paraId="1CFF17C2" w14:textId="77777777" w:rsidR="008C6BF6" w:rsidRPr="006B1156" w:rsidRDefault="008C6BF6" w:rsidP="005D358C">
            <w:pPr>
              <w:pStyle w:val="ListNumber"/>
              <w:numPr>
                <w:ilvl w:val="0"/>
                <w:numId w:val="0"/>
              </w:numPr>
              <w:spacing w:before="0" w:after="0"/>
              <w:ind w:left="34"/>
              <w:rPr>
                <w:rFonts w:ascii="Arial" w:hAnsi="Arial" w:cs="Arial"/>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 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suspect that the account has been accessed by someone without my/our agreement</w:t>
            </w:r>
          </w:p>
        </w:tc>
        <w:tc>
          <w:tcPr>
            <w:tcW w:w="850" w:type="dxa"/>
          </w:tcPr>
          <w:p w14:paraId="013F3C75"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5EFCE69" w14:textId="77777777" w:rsidTr="00025DE5">
        <w:trPr>
          <w:trHeight w:val="567"/>
        </w:trPr>
        <w:tc>
          <w:tcPr>
            <w:tcW w:w="8789" w:type="dxa"/>
          </w:tcPr>
          <w:p w14:paraId="5CB75E53" w14:textId="55C50FEB" w:rsidR="008C6BF6" w:rsidRPr="006B1156" w:rsidRDefault="008C6BF6" w:rsidP="005D358C">
            <w:pPr>
              <w:pStyle w:val="ListNumber"/>
              <w:numPr>
                <w:ilvl w:val="0"/>
                <w:numId w:val="0"/>
              </w:numPr>
              <w:spacing w:before="0" w:after="0"/>
              <w:ind w:left="34"/>
              <w:rPr>
                <w:rFonts w:ascii="Arial" w:hAnsi="Arial" w:cs="Arial"/>
                <w:color w:val="000000" w:themeColor="text1"/>
                <w:sz w:val="22"/>
                <w:szCs w:val="22"/>
              </w:rPr>
            </w:pPr>
            <w:r w:rsidRPr="006B1156">
              <w:rPr>
                <w:rFonts w:ascii="Arial" w:hAnsi="Arial" w:cs="Arial"/>
                <w:color w:val="000000" w:themeColor="text1"/>
                <w:sz w:val="22"/>
                <w:szCs w:val="22"/>
              </w:rPr>
              <w:t>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see information in the record that is not about the patient, or is inaccurate,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w:t>
            </w:r>
            <w:r w:rsidR="00375D0B">
              <w:rPr>
                <w:rFonts w:ascii="Arial" w:hAnsi="Arial" w:cs="Arial"/>
                <w:color w:val="000000" w:themeColor="text1"/>
                <w:sz w:val="22"/>
                <w:szCs w:val="22"/>
              </w:rPr>
              <w:t>.  I will treat any information which is not about the patient as being strictly confidential</w:t>
            </w:r>
          </w:p>
        </w:tc>
        <w:tc>
          <w:tcPr>
            <w:tcW w:w="850" w:type="dxa"/>
          </w:tcPr>
          <w:p w14:paraId="01AA8653"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33285" w:rsidRPr="006B1156" w14:paraId="5E1AE2C7" w14:textId="77777777" w:rsidTr="00025DE5">
        <w:trPr>
          <w:trHeight w:val="567"/>
        </w:trPr>
        <w:tc>
          <w:tcPr>
            <w:tcW w:w="8789" w:type="dxa"/>
          </w:tcPr>
          <w:p w14:paraId="6AF5F2C4" w14:textId="1265AAF6" w:rsidR="00833285" w:rsidRDefault="00833285" w:rsidP="005D358C">
            <w:pPr>
              <w:pStyle w:val="ListNumber"/>
              <w:numPr>
                <w:ilvl w:val="0"/>
                <w:numId w:val="0"/>
              </w:numPr>
              <w:spacing w:before="0" w:after="0"/>
              <w:ind w:left="34"/>
              <w:rPr>
                <w:rFonts w:ascii="Arial" w:hAnsi="Arial" w:cs="Arial"/>
                <w:color w:val="000000" w:themeColor="text1"/>
                <w:sz w:val="22"/>
                <w:szCs w:val="22"/>
              </w:rPr>
            </w:pPr>
            <w:r>
              <w:rPr>
                <w:rFonts w:ascii="Arial" w:hAnsi="Arial" w:cs="Arial"/>
                <w:color w:val="000000" w:themeColor="text1"/>
                <w:sz w:val="22"/>
                <w:szCs w:val="22"/>
              </w:rPr>
              <w:t>This applies only to proxy access to a child’s records:</w:t>
            </w:r>
          </w:p>
          <w:p w14:paraId="33397B1B" w14:textId="293CC776" w:rsidR="00833285" w:rsidRPr="00833285" w:rsidRDefault="00833285" w:rsidP="000A6C74">
            <w:pPr>
              <w:pStyle w:val="ListNumber"/>
              <w:numPr>
                <w:ilvl w:val="0"/>
                <w:numId w:val="0"/>
              </w:numPr>
              <w:spacing w:before="0" w:after="0"/>
              <w:ind w:left="34"/>
              <w:rPr>
                <w:rFonts w:ascii="Arial" w:hAnsi="Arial" w:cs="Arial"/>
                <w:color w:val="auto"/>
                <w:sz w:val="22"/>
                <w:szCs w:val="22"/>
              </w:rPr>
            </w:pPr>
            <w:r>
              <w:rPr>
                <w:rFonts w:ascii="Arial" w:hAnsi="Arial" w:cs="Arial"/>
                <w:color w:val="000000" w:themeColor="text1"/>
                <w:sz w:val="22"/>
                <w:szCs w:val="22"/>
              </w:rPr>
              <w:t>I/</w:t>
            </w:r>
            <w:r>
              <w:rPr>
                <w:rFonts w:ascii="Arial" w:hAnsi="Arial" w:cs="Arial"/>
                <w:color w:val="4F81BD" w:themeColor="accent1"/>
                <w:sz w:val="22"/>
                <w:szCs w:val="22"/>
              </w:rPr>
              <w:t xml:space="preserve">we </w:t>
            </w:r>
            <w:r>
              <w:rPr>
                <w:rFonts w:ascii="Arial" w:hAnsi="Arial" w:cs="Arial"/>
                <w:color w:val="auto"/>
                <w:sz w:val="22"/>
                <w:szCs w:val="22"/>
              </w:rPr>
              <w:t>understand that once my child attains the</w:t>
            </w:r>
            <w:r w:rsidR="00312B94">
              <w:rPr>
                <w:rFonts w:ascii="Arial" w:hAnsi="Arial" w:cs="Arial"/>
                <w:color w:val="auto"/>
                <w:sz w:val="22"/>
                <w:szCs w:val="22"/>
              </w:rPr>
              <w:t>ir 11</w:t>
            </w:r>
            <w:r w:rsidR="000A6C74" w:rsidRPr="000A6C74">
              <w:rPr>
                <w:rFonts w:ascii="Arial" w:hAnsi="Arial" w:cs="Arial"/>
                <w:color w:val="auto"/>
                <w:sz w:val="22"/>
                <w:szCs w:val="22"/>
                <w:vertAlign w:val="superscript"/>
              </w:rPr>
              <w:t>th</w:t>
            </w:r>
            <w:r w:rsidR="000A6C74">
              <w:rPr>
                <w:rFonts w:ascii="Arial" w:hAnsi="Arial" w:cs="Arial"/>
                <w:color w:val="auto"/>
                <w:sz w:val="22"/>
                <w:szCs w:val="22"/>
              </w:rPr>
              <w:t xml:space="preserve"> birthday</w:t>
            </w:r>
            <w:r>
              <w:rPr>
                <w:rFonts w:ascii="Arial" w:hAnsi="Arial" w:cs="Arial"/>
                <w:color w:val="auto"/>
                <w:sz w:val="22"/>
                <w:szCs w:val="22"/>
              </w:rPr>
              <w:t>, the proxy access will be suspended until he/she attains the age of 16 years when he/she can apply in his/her own right</w:t>
            </w:r>
          </w:p>
        </w:tc>
        <w:tc>
          <w:tcPr>
            <w:tcW w:w="850" w:type="dxa"/>
          </w:tcPr>
          <w:p w14:paraId="3F348D3B" w14:textId="34190887" w:rsidR="00833285" w:rsidRPr="006B1156" w:rsidRDefault="00833285"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5BCE44B9" w14:textId="77777777" w:rsidR="008C6BF6" w:rsidRPr="006B1156" w:rsidRDefault="008C6BF6" w:rsidP="008C6BF6">
      <w:pPr>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26B92885" w14:textId="77777777" w:rsidTr="00122625">
        <w:trPr>
          <w:trHeight w:val="1096"/>
        </w:trPr>
        <w:tc>
          <w:tcPr>
            <w:tcW w:w="7655" w:type="dxa"/>
          </w:tcPr>
          <w:p w14:paraId="132F4EFB" w14:textId="6A66198E" w:rsidR="00C20EAC" w:rsidRPr="006B1156" w:rsidRDefault="00C20EAC" w:rsidP="00122625">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lastRenderedPageBreak/>
              <w:t>Signature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r w:rsidRPr="006B1156">
              <w:rPr>
                <w:rFonts w:ascii="Arial" w:hAnsi="Arial" w:cs="Arial"/>
                <w:color w:val="000000" w:themeColor="text1"/>
                <w:sz w:val="22"/>
                <w:szCs w:val="22"/>
                <w:lang w:val="en-GB"/>
              </w:rPr>
              <w:t xml:space="preserve"> of representative</w:t>
            </w:r>
            <w:r w:rsidR="00122625">
              <w:rPr>
                <w:rFonts w:ascii="Arial" w:hAnsi="Arial" w:cs="Arial"/>
                <w:color w:val="000000" w:themeColor="text1"/>
                <w:sz w:val="22"/>
                <w:szCs w:val="22"/>
                <w:lang w:val="en-GB"/>
              </w:rPr>
              <w:t>/</w:t>
            </w:r>
            <w:r w:rsidR="00122625">
              <w:rPr>
                <w:rFonts w:ascii="Arial" w:hAnsi="Arial" w:cs="Arial"/>
                <w:color w:val="2F759E"/>
                <w:sz w:val="22"/>
                <w:szCs w:val="22"/>
                <w:lang w:val="en-GB"/>
              </w:rPr>
              <w:t>s</w:t>
            </w:r>
          </w:p>
        </w:tc>
        <w:tc>
          <w:tcPr>
            <w:tcW w:w="1984" w:type="dxa"/>
          </w:tcPr>
          <w:p w14:paraId="18F5BF50" w14:textId="09A6482B"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p>
        </w:tc>
      </w:tr>
    </w:tbl>
    <w:p w14:paraId="1A7557AF" w14:textId="77777777" w:rsidR="008C6BF6" w:rsidRPr="006B1156" w:rsidRDefault="008C6BF6" w:rsidP="00122625">
      <w:pPr>
        <w:rPr>
          <w:rFonts w:ascii="Arial" w:hAnsi="Arial" w:cs="Arial"/>
          <w:b/>
          <w:bCs/>
          <w:color w:val="365F91" w:themeColor="accent1" w:themeShade="BF"/>
          <w:lang w:val="en-GB" w:eastAsia="en-GB"/>
        </w:rPr>
      </w:pPr>
    </w:p>
    <w:p w14:paraId="6CF182B7" w14:textId="77777777" w:rsidR="00A150F1" w:rsidRDefault="00A150F1" w:rsidP="00122625">
      <w:pPr>
        <w:rPr>
          <w:rFonts w:ascii="Arial" w:hAnsi="Arial" w:cs="Arial"/>
          <w:b/>
          <w:bCs/>
          <w:color w:val="2F759E"/>
          <w:sz w:val="32"/>
          <w:szCs w:val="32"/>
          <w:lang w:val="en-GB" w:eastAsia="en-GB"/>
        </w:rPr>
      </w:pPr>
    </w:p>
    <w:p w14:paraId="22B19191" w14:textId="77777777" w:rsidR="00C20EAC" w:rsidRPr="00122625" w:rsidRDefault="002A3CF8" w:rsidP="00122625">
      <w:pPr>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t xml:space="preserve">The patient </w:t>
      </w:r>
    </w:p>
    <w:p w14:paraId="112A3BF9" w14:textId="77777777" w:rsidR="002A3CF8" w:rsidRPr="006B1156" w:rsidRDefault="00925D78" w:rsidP="00122625">
      <w:pPr>
        <w:spacing w:after="120"/>
        <w:rPr>
          <w:rFonts w:ascii="Arial" w:hAnsi="Arial" w:cs="Arial"/>
          <w:color w:val="000000" w:themeColor="text1"/>
          <w:sz w:val="22"/>
          <w:szCs w:val="22"/>
          <w:lang w:val="en-GB"/>
        </w:rPr>
      </w:pPr>
      <w:r w:rsidRPr="006B1156">
        <w:rPr>
          <w:rFonts w:ascii="Arial" w:hAnsi="Arial" w:cs="Arial"/>
          <w:color w:val="000000" w:themeColor="text1"/>
          <w:sz w:val="22"/>
          <w:szCs w:val="22"/>
          <w:lang w:val="en-GB" w:eastAsia="en-GB"/>
        </w:rPr>
        <w:t>(</w:t>
      </w:r>
      <w:r w:rsidR="002A3CF8" w:rsidRPr="006B1156">
        <w:rPr>
          <w:rFonts w:ascii="Arial" w:hAnsi="Arial" w:cs="Arial"/>
          <w:color w:val="000000" w:themeColor="text1"/>
          <w:sz w:val="22"/>
          <w:szCs w:val="22"/>
          <w:lang w:val="en-GB" w:eastAsia="en-GB"/>
        </w:rPr>
        <w:t xml:space="preserve">This is the person </w:t>
      </w:r>
      <w:r w:rsidR="00D24AF4" w:rsidRPr="006B1156">
        <w:rPr>
          <w:rFonts w:ascii="Arial" w:hAnsi="Arial" w:cs="Arial"/>
          <w:color w:val="000000" w:themeColor="text1"/>
          <w:sz w:val="22"/>
          <w:szCs w:val="22"/>
          <w:lang w:val="en-GB" w:eastAsia="en-GB"/>
        </w:rPr>
        <w:t>whose records are being accessed</w:t>
      </w:r>
      <w:r w:rsidRPr="006B1156">
        <w:rPr>
          <w:rFonts w:ascii="Arial" w:hAnsi="Arial" w:cs="Arial"/>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6AEC742C" w14:textId="77777777" w:rsidTr="00E12742">
        <w:trPr>
          <w:trHeight w:val="274"/>
        </w:trPr>
        <w:tc>
          <w:tcPr>
            <w:tcW w:w="4786" w:type="dxa"/>
          </w:tcPr>
          <w:p w14:paraId="1C4B803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1781D59C"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E7594" w:rsidRPr="006B1156" w14:paraId="67C03534" w14:textId="77777777" w:rsidTr="00E12742">
        <w:tc>
          <w:tcPr>
            <w:tcW w:w="9606" w:type="dxa"/>
            <w:gridSpan w:val="2"/>
          </w:tcPr>
          <w:p w14:paraId="0C31A629"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E7594" w:rsidRPr="006B1156" w14:paraId="1EB869E4" w14:textId="77777777" w:rsidTr="00892496">
        <w:trPr>
          <w:trHeight w:val="1138"/>
        </w:trPr>
        <w:tc>
          <w:tcPr>
            <w:tcW w:w="9606" w:type="dxa"/>
            <w:gridSpan w:val="2"/>
          </w:tcPr>
          <w:p w14:paraId="6E5DB6D0" w14:textId="2B8FEA6A" w:rsidR="000E7594" w:rsidRPr="009C2779" w:rsidRDefault="000E7594" w:rsidP="00025DE5">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14:paraId="1C3B3B9B" w14:textId="4B20BC66" w:rsidR="00BD25E5" w:rsidRPr="009C2779" w:rsidRDefault="00BD25E5" w:rsidP="002960EB">
            <w:pPr>
              <w:pStyle w:val="BodyText"/>
              <w:spacing w:after="0" w:line="240" w:lineRule="auto"/>
              <w:rPr>
                <w:rFonts w:ascii="Arial" w:hAnsi="Arial" w:cs="Arial"/>
                <w:sz w:val="28"/>
                <w:szCs w:val="28"/>
                <w:lang w:val="en-GB"/>
              </w:rPr>
            </w:pPr>
          </w:p>
          <w:p w14:paraId="276A6E78" w14:textId="77777777" w:rsidR="00BD25E5" w:rsidRPr="009C2779" w:rsidRDefault="00BD25E5" w:rsidP="003362F6">
            <w:pPr>
              <w:pStyle w:val="BodyText"/>
              <w:spacing w:after="0" w:line="240" w:lineRule="auto"/>
              <w:rPr>
                <w:rFonts w:ascii="Arial" w:hAnsi="Arial" w:cs="Arial"/>
                <w:sz w:val="28"/>
                <w:szCs w:val="28"/>
                <w:lang w:val="en-GB"/>
              </w:rPr>
            </w:pPr>
          </w:p>
          <w:p w14:paraId="391CBE2C" w14:textId="5A0DE125" w:rsidR="000E7594" w:rsidRPr="006B1156" w:rsidRDefault="00BD25E5" w:rsidP="00892496">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w:t>
            </w:r>
            <w:r w:rsidR="000E7594" w:rsidRPr="006B1156">
              <w:rPr>
                <w:rFonts w:ascii="Arial" w:hAnsi="Arial" w:cs="Arial"/>
                <w:sz w:val="22"/>
                <w:szCs w:val="22"/>
                <w:lang w:val="en-GB"/>
              </w:rPr>
              <w:t xml:space="preserve">Postcode          </w:t>
            </w:r>
          </w:p>
        </w:tc>
      </w:tr>
      <w:tr w:rsidR="000E7594" w:rsidRPr="006B1156" w14:paraId="0B6578E2" w14:textId="77777777" w:rsidTr="00E12742">
        <w:tc>
          <w:tcPr>
            <w:tcW w:w="9606" w:type="dxa"/>
            <w:gridSpan w:val="2"/>
          </w:tcPr>
          <w:p w14:paraId="23C30361"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E7594" w:rsidRPr="006B1156" w14:paraId="303F3ABF" w14:textId="77777777" w:rsidTr="00E12742">
        <w:tc>
          <w:tcPr>
            <w:tcW w:w="4786" w:type="dxa"/>
          </w:tcPr>
          <w:p w14:paraId="4EDB2502"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4820" w:type="dxa"/>
          </w:tcPr>
          <w:p w14:paraId="48278C5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14:paraId="04BD8F20" w14:textId="77777777" w:rsidR="002A3CF8" w:rsidRPr="00122625" w:rsidRDefault="002A3CF8" w:rsidP="002A3CF8">
      <w:pPr>
        <w:rPr>
          <w:sz w:val="22"/>
          <w:szCs w:val="22"/>
          <w:lang w:val="en-GB"/>
        </w:rPr>
      </w:pPr>
    </w:p>
    <w:p w14:paraId="77287B04" w14:textId="77777777" w:rsidR="00C20EAC" w:rsidRPr="00122625" w:rsidRDefault="002A3CF8" w:rsidP="00C20EAC">
      <w:pPr>
        <w:spacing w:before="120"/>
        <w:rPr>
          <w:rFonts w:ascii="Arial" w:hAnsi="Arial" w:cs="Arial"/>
          <w:b/>
          <w:bCs/>
          <w:color w:val="2F759E"/>
          <w:sz w:val="22"/>
          <w:szCs w:val="22"/>
          <w:lang w:val="en-GB" w:eastAsia="en-GB"/>
        </w:rPr>
      </w:pPr>
      <w:r w:rsidRPr="00122625">
        <w:rPr>
          <w:rFonts w:ascii="Arial" w:hAnsi="Arial" w:cs="Arial"/>
          <w:b/>
          <w:bCs/>
          <w:color w:val="2F759E"/>
          <w:sz w:val="32"/>
          <w:szCs w:val="32"/>
          <w:lang w:val="en-GB" w:eastAsia="en-GB"/>
        </w:rPr>
        <w:t>The representative</w:t>
      </w:r>
      <w:r w:rsidR="007B564F" w:rsidRPr="00122625">
        <w:rPr>
          <w:rFonts w:ascii="Arial" w:hAnsi="Arial" w:cs="Arial"/>
          <w:b/>
          <w:bCs/>
          <w:color w:val="2F759E"/>
          <w:sz w:val="32"/>
          <w:szCs w:val="32"/>
          <w:lang w:val="en-GB" w:eastAsia="en-GB"/>
        </w:rPr>
        <w:t>s</w:t>
      </w:r>
      <w:r w:rsidRPr="00122625">
        <w:rPr>
          <w:rFonts w:ascii="Arial" w:hAnsi="Arial" w:cs="Arial"/>
          <w:b/>
          <w:bCs/>
          <w:color w:val="2F759E"/>
          <w:sz w:val="32"/>
          <w:szCs w:val="32"/>
          <w:lang w:val="en-GB" w:eastAsia="en-GB"/>
        </w:rPr>
        <w:t xml:space="preserve"> </w:t>
      </w:r>
    </w:p>
    <w:p w14:paraId="670431BA" w14:textId="77777777" w:rsidR="002A3CF8" w:rsidRPr="006B1156" w:rsidRDefault="00135F3B" w:rsidP="00C20EAC">
      <w:pPr>
        <w:spacing w:after="120"/>
        <w:rPr>
          <w:rFonts w:ascii="Arial" w:hAnsi="Arial" w:cs="Arial"/>
          <w:color w:val="000000" w:themeColor="text1"/>
          <w:sz w:val="22"/>
          <w:szCs w:val="22"/>
          <w:lang w:val="en-GB" w:eastAsia="en-GB"/>
        </w:rPr>
      </w:pPr>
      <w:r w:rsidRPr="006B1156">
        <w:rPr>
          <w:rFonts w:ascii="Arial" w:hAnsi="Arial" w:cs="Arial"/>
          <w:color w:val="000000" w:themeColor="text1"/>
          <w:sz w:val="22"/>
          <w:szCs w:val="22"/>
          <w:lang w:val="en-GB" w:eastAsia="en-GB"/>
        </w:rPr>
        <w:t>(</w:t>
      </w:r>
      <w:r w:rsidR="007B564F">
        <w:rPr>
          <w:rFonts w:ascii="Arial" w:hAnsi="Arial" w:cs="Arial"/>
          <w:color w:val="000000" w:themeColor="text1"/>
          <w:sz w:val="22"/>
          <w:szCs w:val="22"/>
          <w:lang w:val="en-GB" w:eastAsia="en-GB"/>
        </w:rPr>
        <w:t>These are</w:t>
      </w:r>
      <w:r w:rsidR="002A3CF8" w:rsidRPr="006B1156">
        <w:rPr>
          <w:rFonts w:ascii="Arial" w:hAnsi="Arial" w:cs="Arial"/>
          <w:color w:val="000000" w:themeColor="text1"/>
          <w:sz w:val="22"/>
          <w:szCs w:val="22"/>
          <w:lang w:val="en-GB" w:eastAsia="en-GB"/>
        </w:rPr>
        <w:t xml:space="preserve"> the </w:t>
      </w:r>
      <w:r w:rsidR="007B564F">
        <w:rPr>
          <w:rFonts w:ascii="Arial" w:hAnsi="Arial" w:cs="Arial"/>
          <w:color w:val="000000" w:themeColor="text1"/>
          <w:sz w:val="22"/>
          <w:szCs w:val="22"/>
          <w:lang w:val="en-GB" w:eastAsia="en-GB"/>
        </w:rPr>
        <w:t>people</w:t>
      </w:r>
      <w:r w:rsidR="002A3CF8" w:rsidRPr="006B1156">
        <w:rPr>
          <w:rFonts w:ascii="Arial" w:hAnsi="Arial" w:cs="Arial"/>
          <w:color w:val="000000" w:themeColor="text1"/>
          <w:sz w:val="22"/>
          <w:szCs w:val="22"/>
          <w:lang w:val="en-GB" w:eastAsia="en-GB"/>
        </w:rPr>
        <w:t xml:space="preserve"> seeking proxy access to the patient’s online records</w:t>
      </w:r>
      <w:r w:rsidR="00D24AF4" w:rsidRPr="006B1156">
        <w:rPr>
          <w:rFonts w:ascii="Arial" w:hAnsi="Arial" w:cs="Arial"/>
          <w:color w:val="000000" w:themeColor="text1"/>
          <w:sz w:val="22"/>
          <w:szCs w:val="22"/>
          <w:lang w:val="en-GB" w:eastAsia="en-GB"/>
        </w:rPr>
        <w:t>, appo</w:t>
      </w:r>
      <w:r w:rsidRPr="006B1156">
        <w:rPr>
          <w:rFonts w:ascii="Arial" w:hAnsi="Arial" w:cs="Arial"/>
          <w:color w:val="000000" w:themeColor="text1"/>
          <w:sz w:val="22"/>
          <w:szCs w:val="22"/>
          <w:lang w:val="en-GB" w:eastAsia="en-GB"/>
        </w:rPr>
        <w:t xml:space="preserve">intments </w:t>
      </w:r>
      <w:r w:rsidR="007B564F">
        <w:rPr>
          <w:rFonts w:ascii="Arial" w:hAnsi="Arial" w:cs="Arial"/>
          <w:color w:val="000000" w:themeColor="text1"/>
          <w:sz w:val="22"/>
          <w:szCs w:val="22"/>
          <w:lang w:val="en-GB" w:eastAsia="en-GB"/>
        </w:rPr>
        <w:t>or</w:t>
      </w:r>
      <w:r w:rsidRPr="006B1156">
        <w:rPr>
          <w:rFonts w:ascii="Arial" w:hAnsi="Arial" w:cs="Arial"/>
          <w:color w:val="000000" w:themeColor="text1"/>
          <w:sz w:val="22"/>
          <w:szCs w:val="22"/>
          <w:lang w:val="en-GB" w:eastAsia="en-GB"/>
        </w:rPr>
        <w:t xml:space="preserve"> repeat prescription</w:t>
      </w:r>
      <w:r w:rsidR="00E12742">
        <w:rPr>
          <w:rFonts w:ascii="Arial" w:hAnsi="Arial" w:cs="Arial"/>
          <w:color w:val="000000" w:themeColor="text1"/>
          <w:sz w:val="22"/>
          <w:szCs w:val="22"/>
          <w:lang w:val="en-GB" w:eastAsia="en-GB"/>
        </w:rPr>
        <w:t>.</w:t>
      </w:r>
      <w:r w:rsidRPr="006B1156">
        <w:rPr>
          <w:rFonts w:ascii="Arial" w:hAnsi="Arial" w:cs="Arial"/>
          <w:color w:val="000000" w:themeColor="text1"/>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718C72B9" w14:textId="77777777" w:rsidTr="007B564F">
        <w:trPr>
          <w:trHeight w:val="274"/>
        </w:trPr>
        <w:tc>
          <w:tcPr>
            <w:tcW w:w="4786" w:type="dxa"/>
          </w:tcPr>
          <w:p w14:paraId="26F48E5B"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0F05EE1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7B564F" w:rsidRPr="006B1156" w14:paraId="7F2CF408" w14:textId="77777777" w:rsidTr="007B564F">
        <w:tc>
          <w:tcPr>
            <w:tcW w:w="4786" w:type="dxa"/>
          </w:tcPr>
          <w:p w14:paraId="341A1925"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c>
          <w:tcPr>
            <w:tcW w:w="4820" w:type="dxa"/>
          </w:tcPr>
          <w:p w14:paraId="684376A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7B564F" w:rsidRPr="006B1156" w14:paraId="547899B6" w14:textId="77777777" w:rsidTr="007B564F">
        <w:tc>
          <w:tcPr>
            <w:tcW w:w="4786" w:type="dxa"/>
          </w:tcPr>
          <w:p w14:paraId="7A9ADCA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c>
          <w:tcPr>
            <w:tcW w:w="4820" w:type="dxa"/>
          </w:tcPr>
          <w:p w14:paraId="220FD55A"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7B564F" w:rsidRPr="006B1156" w14:paraId="0803228B" w14:textId="77777777" w:rsidTr="009C2779">
        <w:trPr>
          <w:trHeight w:val="1454"/>
        </w:trPr>
        <w:tc>
          <w:tcPr>
            <w:tcW w:w="4786" w:type="dxa"/>
          </w:tcPr>
          <w:p w14:paraId="31ADC7EA"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p w14:paraId="72DB2BF4" w14:textId="77777777" w:rsidR="007B564F" w:rsidRPr="002960EB" w:rsidRDefault="007B564F" w:rsidP="003362F6">
            <w:pPr>
              <w:pStyle w:val="BodyText"/>
              <w:spacing w:after="0" w:line="240" w:lineRule="auto"/>
              <w:rPr>
                <w:rFonts w:ascii="Arial" w:hAnsi="Arial" w:cs="Arial"/>
                <w:sz w:val="28"/>
                <w:szCs w:val="28"/>
                <w:lang w:val="en-GB"/>
              </w:rPr>
            </w:pPr>
          </w:p>
          <w:p w14:paraId="5D322893" w14:textId="77777777" w:rsidR="007B564F" w:rsidRPr="002960EB" w:rsidRDefault="007B564F" w:rsidP="003362F6">
            <w:pPr>
              <w:pStyle w:val="BodyText"/>
              <w:spacing w:after="0" w:line="240" w:lineRule="auto"/>
              <w:rPr>
                <w:rFonts w:ascii="Arial" w:hAnsi="Arial" w:cs="Arial"/>
                <w:sz w:val="28"/>
                <w:szCs w:val="28"/>
                <w:lang w:val="en-GB"/>
              </w:rPr>
            </w:pPr>
          </w:p>
          <w:p w14:paraId="684B6FD5" w14:textId="77777777" w:rsidR="007B564F" w:rsidRPr="002960EB" w:rsidRDefault="007B564F" w:rsidP="003362F6">
            <w:pPr>
              <w:pStyle w:val="BodyText"/>
              <w:spacing w:after="0" w:line="240" w:lineRule="auto"/>
              <w:rPr>
                <w:rFonts w:ascii="Arial" w:hAnsi="Arial" w:cs="Arial"/>
                <w:sz w:val="28"/>
                <w:szCs w:val="28"/>
                <w:lang w:val="en-GB"/>
              </w:rPr>
            </w:pPr>
          </w:p>
          <w:p w14:paraId="310E35D1" w14:textId="77777777" w:rsidR="007B564F" w:rsidRPr="006B1156" w:rsidRDefault="007B564F" w:rsidP="002960EB">
            <w:pPr>
              <w:pStyle w:val="BodyText"/>
              <w:spacing w:after="0" w:line="240" w:lineRule="auto"/>
              <w:rPr>
                <w:rFonts w:ascii="Arial" w:hAnsi="Arial" w:cs="Arial"/>
                <w:sz w:val="22"/>
                <w:szCs w:val="22"/>
                <w:lang w:val="en-GB"/>
              </w:rPr>
            </w:pPr>
            <w:r>
              <w:rPr>
                <w:rFonts w:ascii="Arial" w:hAnsi="Arial" w:cs="Arial"/>
                <w:sz w:val="22"/>
                <w:szCs w:val="22"/>
                <w:lang w:val="en-GB"/>
              </w:rPr>
              <w:t>Postcode</w:t>
            </w:r>
            <w:r w:rsidRPr="006B1156">
              <w:rPr>
                <w:rFonts w:ascii="Arial" w:hAnsi="Arial" w:cs="Arial"/>
                <w:sz w:val="22"/>
                <w:szCs w:val="22"/>
                <w:lang w:val="en-GB"/>
              </w:rPr>
              <w:t xml:space="preserve"> </w:t>
            </w:r>
          </w:p>
        </w:tc>
        <w:tc>
          <w:tcPr>
            <w:tcW w:w="4820" w:type="dxa"/>
          </w:tcPr>
          <w:p w14:paraId="09335AE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Address</w:t>
            </w:r>
            <w:r w:rsidRPr="006B1156">
              <w:rPr>
                <w:rFonts w:ascii="Arial" w:hAnsi="Arial" w:cs="Arial"/>
                <w:sz w:val="22"/>
                <w:szCs w:val="22"/>
                <w:lang w:val="en-GB"/>
              </w:rPr>
              <w:t xml:space="preserve">     </w:t>
            </w:r>
            <w:r w:rsidR="002960EB">
              <w:rPr>
                <w:rFonts w:ascii="Arial" w:hAnsi="Arial" w:cs="Arial"/>
                <w:sz w:val="22"/>
                <w:szCs w:val="22"/>
                <w:lang w:val="en-GB"/>
              </w:rPr>
              <w:t xml:space="preserve">         </w:t>
            </w:r>
            <w:r w:rsidRPr="006B1156">
              <w:rPr>
                <w:rFonts w:ascii="Arial" w:hAnsi="Arial" w:cs="Arial"/>
                <w:sz w:val="22"/>
                <w:szCs w:val="22"/>
                <w:lang w:val="en-GB"/>
              </w:rPr>
              <w:t xml:space="preserve"> </w:t>
            </w:r>
            <w:r>
              <w:rPr>
                <w:rFonts w:ascii="Arial" w:hAnsi="Arial" w:cs="Arial"/>
                <w:sz w:val="22"/>
                <w:szCs w:val="22"/>
                <w:lang w:val="en-GB"/>
              </w:rPr>
              <w:t xml:space="preserve">(tick if both same address </w:t>
            </w:r>
            <w:r w:rsidRPr="00122625">
              <w:rPr>
                <w:rFonts w:ascii="Arial" w:hAnsi="Arial" w:cs="Arial"/>
                <w:iCs/>
                <w:color w:val="000000" w:themeColor="text1"/>
                <w:sz w:val="22"/>
                <w:szCs w:val="22"/>
              </w:rPr>
              <w:sym w:font="Wingdings" w:char="F06F"/>
            </w:r>
            <w:r w:rsidRPr="00122625">
              <w:rPr>
                <w:rFonts w:ascii="Arial" w:hAnsi="Arial" w:cs="Arial"/>
                <w:iCs/>
                <w:color w:val="000000" w:themeColor="text1"/>
                <w:sz w:val="22"/>
                <w:szCs w:val="22"/>
              </w:rPr>
              <w:t>)</w:t>
            </w:r>
          </w:p>
          <w:p w14:paraId="12344BA8" w14:textId="77777777" w:rsidR="007B564F" w:rsidRPr="002960EB" w:rsidRDefault="007B564F" w:rsidP="003362F6">
            <w:pPr>
              <w:pStyle w:val="BodyText"/>
              <w:spacing w:after="0" w:line="240" w:lineRule="auto"/>
              <w:rPr>
                <w:rFonts w:ascii="Arial" w:hAnsi="Arial" w:cs="Arial"/>
                <w:sz w:val="28"/>
                <w:szCs w:val="28"/>
                <w:lang w:val="en-GB"/>
              </w:rPr>
            </w:pPr>
          </w:p>
          <w:p w14:paraId="7B4734C9" w14:textId="77777777" w:rsidR="007B564F" w:rsidRPr="002960EB" w:rsidRDefault="007B564F" w:rsidP="003362F6">
            <w:pPr>
              <w:pStyle w:val="BodyText"/>
              <w:spacing w:after="0" w:line="240" w:lineRule="auto"/>
              <w:rPr>
                <w:rFonts w:ascii="Arial" w:hAnsi="Arial" w:cs="Arial"/>
                <w:sz w:val="28"/>
                <w:szCs w:val="28"/>
                <w:lang w:val="en-GB"/>
              </w:rPr>
            </w:pPr>
          </w:p>
          <w:p w14:paraId="75C0EB2B" w14:textId="77777777" w:rsidR="007B564F" w:rsidRPr="002960EB" w:rsidRDefault="007B564F" w:rsidP="003362F6">
            <w:pPr>
              <w:pStyle w:val="BodyText"/>
              <w:spacing w:after="0" w:line="240" w:lineRule="auto"/>
              <w:rPr>
                <w:rFonts w:ascii="Arial" w:hAnsi="Arial" w:cs="Arial"/>
                <w:sz w:val="28"/>
                <w:szCs w:val="28"/>
                <w:lang w:val="en-GB"/>
              </w:rPr>
            </w:pPr>
          </w:p>
          <w:p w14:paraId="050ABD0C" w14:textId="77777777" w:rsidR="007B564F" w:rsidRPr="006B1156" w:rsidRDefault="002960EB" w:rsidP="003362F6">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7B564F" w:rsidRPr="006B1156" w14:paraId="117BE6D3" w14:textId="77777777" w:rsidTr="007B564F">
        <w:tc>
          <w:tcPr>
            <w:tcW w:w="4786" w:type="dxa"/>
          </w:tcPr>
          <w:p w14:paraId="7B50F64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c>
          <w:tcPr>
            <w:tcW w:w="4820" w:type="dxa"/>
          </w:tcPr>
          <w:p w14:paraId="6C04DC14"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0E7594" w:rsidRPr="006B1156" w14:paraId="53419243" w14:textId="77777777" w:rsidTr="007B564F">
        <w:tc>
          <w:tcPr>
            <w:tcW w:w="4786" w:type="dxa"/>
          </w:tcPr>
          <w:p w14:paraId="5952F45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c>
          <w:tcPr>
            <w:tcW w:w="4820" w:type="dxa"/>
          </w:tcPr>
          <w:p w14:paraId="5E7540BE"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7B564F" w:rsidRPr="006B1156" w14:paraId="7EF6404A" w14:textId="77777777" w:rsidTr="007B564F">
        <w:tc>
          <w:tcPr>
            <w:tcW w:w="4786" w:type="dxa"/>
          </w:tcPr>
          <w:p w14:paraId="1594FAF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c>
          <w:tcPr>
            <w:tcW w:w="4820" w:type="dxa"/>
          </w:tcPr>
          <w:p w14:paraId="0F6DB645"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480D652C" w14:textId="77777777" w:rsidR="00C20EAC" w:rsidRPr="00122625" w:rsidRDefault="00C20EAC" w:rsidP="000447B9">
      <w:pPr>
        <w:jc w:val="both"/>
        <w:rPr>
          <w:rFonts w:ascii="Arial" w:hAnsi="Arial" w:cs="Arial"/>
          <w:b/>
          <w:bCs/>
          <w:color w:val="2F759E"/>
          <w:sz w:val="22"/>
          <w:szCs w:val="22"/>
          <w:lang w:val="en-GB"/>
          <w14:textFill>
            <w14:solidFill>
              <w14:srgbClr w14:val="2F759E">
                <w14:lumMod w14:val="75000"/>
              </w14:srgbClr>
            </w14:solidFill>
          </w14:textFill>
        </w:rPr>
      </w:pPr>
    </w:p>
    <w:p w14:paraId="44EF206D" w14:textId="77777777" w:rsidR="00147515" w:rsidRPr="00122625" w:rsidRDefault="00147515" w:rsidP="00C20EAC">
      <w:pPr>
        <w:spacing w:before="120" w:after="120"/>
        <w:jc w:val="both"/>
        <w:rPr>
          <w:rFonts w:ascii="Arial" w:hAnsi="Arial" w:cs="Arial"/>
          <w:b/>
          <w:bCs/>
          <w:color w:val="2F759E"/>
          <w:sz w:val="32"/>
          <w:szCs w:val="32"/>
          <w:lang w:val="en-GB"/>
        </w:rPr>
      </w:pPr>
      <w:r w:rsidRPr="00122625">
        <w:rPr>
          <w:rFonts w:ascii="Arial" w:hAnsi="Arial" w:cs="Arial"/>
          <w:b/>
          <w:bCs/>
          <w:color w:val="2F759E"/>
          <w:sz w:val="32"/>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0E7594" w:rsidRPr="006B1156" w14:paraId="306CBB3C" w14:textId="77777777" w:rsidTr="00AD6F09">
        <w:trPr>
          <w:trHeight w:val="619"/>
        </w:trPr>
        <w:tc>
          <w:tcPr>
            <w:tcW w:w="3544" w:type="dxa"/>
            <w:gridSpan w:val="2"/>
          </w:tcPr>
          <w:p w14:paraId="24BBCE77"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w:t>
            </w:r>
            <w:r w:rsidR="000E7594" w:rsidRPr="00122625">
              <w:rPr>
                <w:rFonts w:ascii="Arial" w:hAnsi="Arial" w:cs="Arial"/>
                <w:i w:val="0"/>
                <w:iCs/>
                <w:color w:val="2F759E"/>
                <w:sz w:val="22"/>
                <w:szCs w:val="22"/>
              </w:rPr>
              <w:t>atient</w:t>
            </w:r>
            <w:r w:rsidRPr="00122625">
              <w:rPr>
                <w:rFonts w:ascii="Arial" w:hAnsi="Arial" w:cs="Arial"/>
                <w:i w:val="0"/>
                <w:iCs/>
                <w:color w:val="2F759E"/>
                <w:sz w:val="22"/>
                <w:szCs w:val="22"/>
              </w:rPr>
              <w:t>’s</w:t>
            </w:r>
            <w:r w:rsidR="000E7594" w:rsidRPr="00122625">
              <w:rPr>
                <w:rFonts w:ascii="Arial" w:hAnsi="Arial" w:cs="Arial"/>
                <w:i w:val="0"/>
                <w:iCs/>
                <w:color w:val="2F759E"/>
                <w:sz w:val="22"/>
                <w:szCs w:val="22"/>
              </w:rPr>
              <w:t xml:space="preserve"> NHS number</w:t>
            </w:r>
          </w:p>
        </w:tc>
        <w:tc>
          <w:tcPr>
            <w:tcW w:w="6095" w:type="dxa"/>
            <w:gridSpan w:val="2"/>
          </w:tcPr>
          <w:p w14:paraId="53EC6F0A" w14:textId="541A647F" w:rsidR="000E7594" w:rsidRPr="006B1156" w:rsidRDefault="000E7594" w:rsidP="003362F6">
            <w:pPr>
              <w:pStyle w:val="bodytext4"/>
              <w:spacing w:before="0" w:after="0"/>
              <w:rPr>
                <w:rFonts w:ascii="Arial" w:hAnsi="Arial" w:cs="Arial"/>
                <w:i w:val="0"/>
                <w:iCs/>
                <w:color w:val="2F759E"/>
                <w:sz w:val="22"/>
                <w:szCs w:val="22"/>
              </w:rPr>
            </w:pPr>
          </w:p>
        </w:tc>
      </w:tr>
      <w:tr w:rsidR="00E12742" w:rsidRPr="006B1156" w14:paraId="7718020F" w14:textId="77777777" w:rsidTr="00AD6F09">
        <w:trPr>
          <w:trHeight w:val="1109"/>
        </w:trPr>
        <w:tc>
          <w:tcPr>
            <w:tcW w:w="2127" w:type="dxa"/>
          </w:tcPr>
          <w:p w14:paraId="5657B627"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Identity verified by</w:t>
            </w:r>
          </w:p>
          <w:p w14:paraId="7DF3C956"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(initials)</w:t>
            </w:r>
          </w:p>
        </w:tc>
        <w:tc>
          <w:tcPr>
            <w:tcW w:w="1417" w:type="dxa"/>
          </w:tcPr>
          <w:p w14:paraId="0C7FD9E9"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c>
          <w:tcPr>
            <w:tcW w:w="6095" w:type="dxa"/>
            <w:gridSpan w:val="2"/>
          </w:tcPr>
          <w:p w14:paraId="1FD78841"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Method</w:t>
            </w:r>
            <w:r w:rsidR="00E67B23" w:rsidRPr="00122625">
              <w:rPr>
                <w:rFonts w:ascii="Arial" w:hAnsi="Arial" w:cs="Arial"/>
                <w:i w:val="0"/>
                <w:iCs/>
                <w:color w:val="2F759E"/>
                <w:sz w:val="22"/>
                <w:szCs w:val="22"/>
              </w:rPr>
              <w:t xml:space="preserve"> of verification</w:t>
            </w:r>
          </w:p>
          <w:p w14:paraId="2A92D977" w14:textId="77777777" w:rsidR="000E7594" w:rsidRPr="00122625"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t>
            </w:r>
            <w:r w:rsidRPr="00122625">
              <w:rPr>
                <w:rFonts w:ascii="Arial" w:hAnsi="Arial" w:cs="Arial"/>
                <w:i w:val="0"/>
                <w:iCs/>
                <w:color w:val="2F759E"/>
                <w:sz w:val="22"/>
                <w:szCs w:val="22"/>
              </w:rPr>
              <w:sym w:font="Wingdings" w:char="F06F"/>
            </w:r>
          </w:p>
          <w:p w14:paraId="5EAD7861" w14:textId="77777777" w:rsidR="000E7594" w:rsidRPr="00122625" w:rsidRDefault="000E7594" w:rsidP="00E67B23">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with information in record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14:paraId="3FF00C63" w14:textId="77777777" w:rsidR="000E7594" w:rsidRPr="006B1156"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Photo ID and proof of residence </w:t>
            </w:r>
            <w:r w:rsidRPr="00122625">
              <w:rPr>
                <w:rFonts w:ascii="Arial" w:hAnsi="Arial" w:cs="Arial"/>
                <w:i w:val="0"/>
                <w:iCs/>
                <w:color w:val="2F759E"/>
                <w:sz w:val="22"/>
                <w:szCs w:val="22"/>
              </w:rPr>
              <w:sym w:font="Wingdings" w:char="F06F"/>
            </w:r>
          </w:p>
        </w:tc>
      </w:tr>
      <w:tr w:rsidR="000E7594" w:rsidRPr="006B1156" w14:paraId="28E7AC57" w14:textId="77777777" w:rsidTr="00E12742">
        <w:trPr>
          <w:trHeight w:val="475"/>
        </w:trPr>
        <w:tc>
          <w:tcPr>
            <w:tcW w:w="7230" w:type="dxa"/>
            <w:gridSpan w:val="3"/>
          </w:tcPr>
          <w:p w14:paraId="6F140051"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Proxy access a</w:t>
            </w:r>
            <w:r w:rsidR="000E7594" w:rsidRPr="00122625">
              <w:rPr>
                <w:rFonts w:ascii="Arial" w:hAnsi="Arial" w:cs="Arial"/>
                <w:i w:val="0"/>
                <w:iCs/>
                <w:color w:val="2F759E"/>
                <w:sz w:val="22"/>
                <w:szCs w:val="22"/>
              </w:rPr>
              <w:t xml:space="preserve">uthorised by </w:t>
            </w:r>
          </w:p>
        </w:tc>
        <w:tc>
          <w:tcPr>
            <w:tcW w:w="2409" w:type="dxa"/>
          </w:tcPr>
          <w:p w14:paraId="6D5D21D4"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r>
      <w:tr w:rsidR="000E7594" w:rsidRPr="006B1156" w14:paraId="45A97AA4" w14:textId="77777777" w:rsidTr="00E12742">
        <w:trPr>
          <w:trHeight w:val="313"/>
        </w:trPr>
        <w:tc>
          <w:tcPr>
            <w:tcW w:w="9639" w:type="dxa"/>
            <w:gridSpan w:val="4"/>
          </w:tcPr>
          <w:p w14:paraId="5ACB55DA"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account created </w:t>
            </w:r>
          </w:p>
        </w:tc>
      </w:tr>
    </w:tbl>
    <w:p w14:paraId="216B2CC1" w14:textId="77777777" w:rsidR="00616E43" w:rsidRDefault="00616E43" w:rsidP="00122625"/>
    <w:p w14:paraId="3F68FBAF" w14:textId="77777777" w:rsidR="00833285" w:rsidRDefault="00833285" w:rsidP="00122625"/>
    <w:p w14:paraId="398C3DD8" w14:textId="77777777" w:rsidR="00833285" w:rsidRDefault="00833285" w:rsidP="00122625"/>
    <w:p w14:paraId="542D5611" w14:textId="77777777" w:rsidR="00833285" w:rsidRDefault="00833285" w:rsidP="00122625"/>
    <w:p w14:paraId="6A4BB8C5" w14:textId="77777777" w:rsidR="00833285" w:rsidRDefault="00833285" w:rsidP="00122625"/>
    <w:p w14:paraId="24495308" w14:textId="77777777" w:rsidR="00833285" w:rsidRPr="00755120" w:rsidRDefault="00833285" w:rsidP="00833285">
      <w:pPr>
        <w:jc w:val="center"/>
        <w:rPr>
          <w:rFonts w:ascii="Arial" w:hAnsi="Arial" w:cs="Arial"/>
          <w:b/>
          <w:bCs/>
          <w:color w:val="2F759E"/>
          <w:sz w:val="32"/>
          <w:szCs w:val="32"/>
          <w:lang w:val="en-GB" w:eastAsia="en-GB"/>
        </w:rPr>
      </w:pPr>
      <w:r w:rsidRPr="00755120">
        <w:rPr>
          <w:rFonts w:ascii="Arial" w:hAnsi="Arial" w:cs="Arial"/>
          <w:b/>
          <w:bCs/>
          <w:color w:val="2F759E"/>
          <w:sz w:val="32"/>
          <w:szCs w:val="32"/>
          <w:lang w:val="en-GB" w:eastAsia="en-GB"/>
        </w:rPr>
        <w:lastRenderedPageBreak/>
        <w:t>Important Information – Please read before returning this form</w:t>
      </w:r>
    </w:p>
    <w:p w14:paraId="2C031BD8" w14:textId="77777777" w:rsidR="00833285" w:rsidRPr="00755120" w:rsidRDefault="00833285" w:rsidP="00833285">
      <w:pPr>
        <w:jc w:val="center"/>
        <w:rPr>
          <w:rFonts w:ascii="Arial" w:hAnsi="Arial" w:cs="Arial"/>
          <w:b/>
          <w:bCs/>
          <w:color w:val="2F759E"/>
          <w:sz w:val="16"/>
          <w:szCs w:val="32"/>
          <w:lang w:val="en-GB" w:eastAsia="en-GB"/>
        </w:rPr>
      </w:pPr>
    </w:p>
    <w:p w14:paraId="0E500151" w14:textId="77777777" w:rsidR="00833285" w:rsidRPr="00C36A17" w:rsidRDefault="00833285" w:rsidP="00833285">
      <w:pPr>
        <w:rPr>
          <w:rFonts w:ascii="Arial" w:hAnsi="Arial" w:cs="Arial"/>
          <w:bCs/>
          <w:lang w:val="en-GB"/>
        </w:rPr>
      </w:pPr>
      <w:r w:rsidRPr="00C36A17">
        <w:rPr>
          <w:rFonts w:ascii="Arial"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2E4F3DB8" w14:textId="77777777" w:rsidR="00833285" w:rsidRDefault="00833285" w:rsidP="00833285">
      <w:pPr>
        <w:rPr>
          <w:rFonts w:ascii="Arial" w:hAnsi="Arial" w:cs="Arial"/>
          <w:lang w:val="en-GB"/>
        </w:rPr>
      </w:pPr>
    </w:p>
    <w:p w14:paraId="30FF85A6" w14:textId="77777777" w:rsidR="00833285" w:rsidRPr="00C36A17" w:rsidRDefault="00833285" w:rsidP="00833285">
      <w:pPr>
        <w:rPr>
          <w:rFonts w:ascii="Arial" w:hAnsi="Arial" w:cs="Arial"/>
          <w:b/>
          <w:iCs/>
          <w:lang w:val="en-GB"/>
        </w:rPr>
      </w:pPr>
      <w:r w:rsidRPr="00C36A17">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55B707EC" w14:textId="77777777" w:rsidR="00833285" w:rsidRPr="00C36A17" w:rsidRDefault="00833285" w:rsidP="00833285">
      <w:pPr>
        <w:rPr>
          <w:rFonts w:ascii="Arial" w:hAnsi="Arial" w:cs="Arial"/>
          <w:b/>
          <w:iCs/>
          <w:lang w:val="en-GB"/>
        </w:rPr>
      </w:pPr>
    </w:p>
    <w:p w14:paraId="69B7C1AC" w14:textId="77777777" w:rsidR="00833285" w:rsidRPr="00C36A17" w:rsidRDefault="00833285" w:rsidP="00833285">
      <w:pPr>
        <w:rPr>
          <w:rFonts w:ascii="Arial" w:hAnsi="Arial" w:cs="Arial"/>
          <w:iCs/>
          <w:lang w:val="en-GB"/>
        </w:rPr>
      </w:pPr>
      <w:r w:rsidRPr="00C36A17">
        <w:rPr>
          <w:rFonts w:ascii="Arial" w:hAnsi="Arial" w:cs="Arial"/>
          <w:iCs/>
          <w:lang w:val="en-GB"/>
        </w:rPr>
        <w:t>If you can’t do this for some reason, we recommend that you contact the practice so that they can remove online access until you are able to reset your password.</w:t>
      </w:r>
    </w:p>
    <w:p w14:paraId="498DD4A0" w14:textId="77777777" w:rsidR="00833285" w:rsidRPr="00C36A17" w:rsidRDefault="00833285" w:rsidP="00833285">
      <w:pPr>
        <w:rPr>
          <w:rFonts w:ascii="Arial" w:hAnsi="Arial" w:cs="Arial"/>
          <w:b/>
          <w:iCs/>
          <w:lang w:val="en-GB"/>
        </w:rPr>
      </w:pPr>
    </w:p>
    <w:p w14:paraId="6122E29A" w14:textId="77777777" w:rsidR="00833285" w:rsidRDefault="00833285" w:rsidP="00833285">
      <w:pPr>
        <w:rPr>
          <w:rFonts w:ascii="Arial" w:hAnsi="Arial" w:cs="Arial"/>
          <w:b/>
          <w:iCs/>
          <w:lang w:val="en-GB"/>
        </w:rPr>
      </w:pPr>
      <w:r w:rsidRPr="00C36A17">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14:paraId="125C1E0B" w14:textId="77777777" w:rsidR="00833285" w:rsidRPr="004F326B" w:rsidRDefault="00833285" w:rsidP="00833285">
      <w:pPr>
        <w:rPr>
          <w:rFonts w:ascii="Arial" w:hAnsi="Arial" w:cs="Arial"/>
          <w:b/>
          <w:iCs/>
          <w:sz w:val="18"/>
          <w:lang w:val="en-GB"/>
        </w:rPr>
      </w:pPr>
    </w:p>
    <w:p w14:paraId="72F93547" w14:textId="77777777" w:rsidR="00833285" w:rsidRPr="00755120" w:rsidRDefault="00833285" w:rsidP="00833285">
      <w:pPr>
        <w:pStyle w:val="Heading2"/>
        <w:spacing w:before="120" w:after="120"/>
        <w:rPr>
          <w:color w:val="2F759E"/>
          <w:sz w:val="32"/>
          <w:szCs w:val="32"/>
          <w:lang w:val="en-GB"/>
        </w:rPr>
      </w:pPr>
      <w:r w:rsidRPr="00755120">
        <w:rPr>
          <w:color w:val="2F759E"/>
          <w:sz w:val="32"/>
          <w:szCs w:val="32"/>
          <w:lang w:val="en-GB"/>
        </w:rPr>
        <w:t xml:space="preserve">Before you apply for online access to your </w:t>
      </w:r>
      <w:r>
        <w:rPr>
          <w:color w:val="2F759E"/>
          <w:sz w:val="32"/>
          <w:szCs w:val="32"/>
          <w:lang w:val="en-GB"/>
        </w:rPr>
        <w:t xml:space="preserve">coded </w:t>
      </w:r>
      <w:r w:rsidRPr="00755120">
        <w:rPr>
          <w:color w:val="2F759E"/>
          <w:sz w:val="32"/>
          <w:szCs w:val="32"/>
          <w:lang w:val="en-GB"/>
        </w:rPr>
        <w:t>record, there are some other things to consider.</w:t>
      </w:r>
    </w:p>
    <w:p w14:paraId="5D7DE837" w14:textId="77777777" w:rsidR="00833285" w:rsidRDefault="00833285" w:rsidP="00833285">
      <w:pPr>
        <w:rPr>
          <w:rFonts w:ascii="Arial" w:hAnsi="Arial" w:cs="Arial"/>
          <w:b/>
          <w:iCs/>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p w14:paraId="424276E6" w14:textId="77777777" w:rsidR="00833285" w:rsidRPr="00C36A17" w:rsidRDefault="00833285" w:rsidP="00833285">
      <w:pPr>
        <w:rPr>
          <w:rFonts w:ascii="Arial" w:hAnsi="Arial" w:cs="Arial"/>
          <w:b/>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33285" w:rsidRPr="00C36A17" w14:paraId="463BA927"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0AD82522"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Forgotten history </w:t>
            </w:r>
          </w:p>
          <w:p w14:paraId="21153915" w14:textId="77777777" w:rsidR="00833285" w:rsidRPr="00755120" w:rsidRDefault="00833285" w:rsidP="00B84E5F">
            <w:pPr>
              <w:rPr>
                <w:rFonts w:ascii="Arial" w:hAnsi="Arial" w:cs="Arial"/>
                <w:lang w:val="en-GB"/>
              </w:rPr>
            </w:pPr>
            <w:r w:rsidRPr="00755120">
              <w:rPr>
                <w:rFonts w:ascii="Arial" w:hAnsi="Arial" w:cs="Arial"/>
                <w:lang w:val="en-GB"/>
              </w:rPr>
              <w:t xml:space="preserve">There may be something you have forgotten about in your record that you might find upsetting. </w:t>
            </w:r>
          </w:p>
        </w:tc>
      </w:tr>
      <w:tr w:rsidR="00833285" w:rsidRPr="00C36A17" w14:paraId="473A337A"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9D524CA"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Abnormal results or bad news  </w:t>
            </w:r>
          </w:p>
          <w:p w14:paraId="00F1619B" w14:textId="77777777" w:rsidR="00833285" w:rsidRPr="00755120" w:rsidRDefault="00833285" w:rsidP="00B84E5F">
            <w:pPr>
              <w:rPr>
                <w:rFonts w:ascii="Arial" w:hAnsi="Arial" w:cs="Arial"/>
                <w:lang w:val="en-GB"/>
              </w:rPr>
            </w:pPr>
            <w:r w:rsidRPr="00755120">
              <w:rPr>
                <w:rFonts w:ascii="Arial" w:hAnsi="Arial" w:cs="Aria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833285" w:rsidRPr="00C36A17" w14:paraId="5BB43D42"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1ED5A3B1"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Choosing to share your information with someone </w:t>
            </w:r>
          </w:p>
          <w:p w14:paraId="04F5907A" w14:textId="77777777" w:rsidR="00833285" w:rsidRPr="00755120" w:rsidRDefault="00833285" w:rsidP="00B84E5F">
            <w:pPr>
              <w:rPr>
                <w:rFonts w:ascii="Arial" w:hAnsi="Arial" w:cs="Arial"/>
                <w:lang w:val="en-GB"/>
              </w:rPr>
            </w:pPr>
            <w:r w:rsidRPr="00755120">
              <w:rPr>
                <w:rFonts w:ascii="Arial" w:hAnsi="Arial" w:cs="Arial"/>
                <w:lang w:val="en-GB"/>
              </w:rPr>
              <w:t xml:space="preserve">It’s up to you whether or not you share your information with others – perhaps family members or carers. It’s your choice, but also your responsibility to keep the information safe and secure.  </w:t>
            </w:r>
          </w:p>
        </w:tc>
      </w:tr>
      <w:tr w:rsidR="00833285" w:rsidRPr="00C36A17" w14:paraId="05394F40"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C9EFBDF"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Coercion </w:t>
            </w:r>
          </w:p>
          <w:p w14:paraId="6A316D41" w14:textId="77777777" w:rsidR="00833285" w:rsidRPr="00755120" w:rsidRDefault="00833285" w:rsidP="00B84E5F">
            <w:pPr>
              <w:rPr>
                <w:rFonts w:ascii="Arial" w:hAnsi="Arial" w:cs="Arial"/>
                <w:lang w:val="en-GB"/>
              </w:rPr>
            </w:pPr>
            <w:r w:rsidRPr="00755120">
              <w:rPr>
                <w:rFonts w:ascii="Arial" w:hAnsi="Arial" w:cs="Arial"/>
                <w:lang w:val="en-GB"/>
              </w:rPr>
              <w:t>If you think you may be pressured into revealing details from your patient record to someone else against your will, it is best that you do not register for access at this time.</w:t>
            </w:r>
          </w:p>
        </w:tc>
      </w:tr>
      <w:tr w:rsidR="00833285" w:rsidRPr="00C36A17" w14:paraId="49469134"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02A20EAA"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Misunderstood information </w:t>
            </w:r>
          </w:p>
          <w:p w14:paraId="1E193D04" w14:textId="77777777" w:rsidR="00833285" w:rsidRPr="00755120" w:rsidRDefault="00833285" w:rsidP="00B84E5F">
            <w:pPr>
              <w:rPr>
                <w:rFonts w:ascii="Arial" w:hAnsi="Arial" w:cs="Arial"/>
                <w:lang w:val="en-GB"/>
              </w:rPr>
            </w:pPr>
            <w:r w:rsidRPr="00755120">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33285" w:rsidRPr="00C36A17" w14:paraId="1ACC7F7E" w14:textId="77777777" w:rsidTr="00B84E5F">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333D6510" w14:textId="77777777" w:rsidR="00833285" w:rsidRPr="00755120" w:rsidRDefault="00833285" w:rsidP="00B84E5F">
            <w:pPr>
              <w:rPr>
                <w:rFonts w:ascii="Arial" w:hAnsi="Arial" w:cs="Arial"/>
                <w:b/>
                <w:bCs/>
                <w:lang w:val="en-GB"/>
              </w:rPr>
            </w:pPr>
            <w:r w:rsidRPr="00755120">
              <w:rPr>
                <w:rFonts w:ascii="Arial" w:hAnsi="Arial" w:cs="Arial"/>
                <w:b/>
                <w:bCs/>
                <w:lang w:val="en-GB"/>
              </w:rPr>
              <w:t xml:space="preserve">Information about someone else </w:t>
            </w:r>
          </w:p>
          <w:p w14:paraId="555AE33D" w14:textId="77777777" w:rsidR="00833285" w:rsidRPr="00755120" w:rsidRDefault="00833285" w:rsidP="00B84E5F">
            <w:pPr>
              <w:rPr>
                <w:rFonts w:ascii="Arial" w:hAnsi="Arial" w:cs="Arial"/>
                <w:lang w:val="en-GB"/>
              </w:rPr>
            </w:pPr>
            <w:r w:rsidRPr="00755120">
              <w:rPr>
                <w:rFonts w:ascii="Arial" w:hAnsi="Arial" w:cs="Arial"/>
                <w:lang w:val="en-GB"/>
              </w:rPr>
              <w:t>If you spot something in the record that is not about you or notice any other errors, please log out of the system immediately and contact the practice as soon as possible.</w:t>
            </w:r>
          </w:p>
        </w:tc>
      </w:tr>
    </w:tbl>
    <w:p w14:paraId="3243C091" w14:textId="77777777" w:rsidR="00833285" w:rsidRPr="00755120" w:rsidRDefault="00833285" w:rsidP="00833285">
      <w:pPr>
        <w:pStyle w:val="Heading2"/>
        <w:spacing w:before="120" w:after="120"/>
        <w:rPr>
          <w:color w:val="2F759E"/>
          <w:lang w:val="en-GB"/>
        </w:rPr>
      </w:pPr>
      <w:r w:rsidRPr="00755120">
        <w:rPr>
          <w:color w:val="2F759E"/>
          <w:lang w:val="en-GB"/>
        </w:rPr>
        <w:t>More information</w:t>
      </w:r>
    </w:p>
    <w:p w14:paraId="75FC3B4C" w14:textId="544F60FD" w:rsidR="00833285" w:rsidRPr="00833285" w:rsidRDefault="00833285" w:rsidP="00122625">
      <w:pPr>
        <w:rPr>
          <w:rFonts w:ascii="Arial" w:hAnsi="Arial" w:cs="Arial"/>
          <w:lang w:val="en-GB"/>
        </w:rPr>
      </w:pPr>
      <w:r w:rsidRPr="00CC15FC">
        <w:rPr>
          <w:rFonts w:ascii="Arial" w:hAnsi="Arial" w:cs="Arial"/>
          <w:sz w:val="22"/>
          <w:szCs w:val="22"/>
          <w:lang w:val="en-GB"/>
        </w:rPr>
        <w:t>For more information about keeping your healthcare records safe and secure</w:t>
      </w:r>
      <w:r>
        <w:rPr>
          <w:rFonts w:ascii="Arial" w:hAnsi="Arial" w:cs="Arial"/>
          <w:sz w:val="22"/>
          <w:szCs w:val="22"/>
          <w:lang w:val="en-GB"/>
        </w:rPr>
        <w:t xml:space="preserve"> please visit our website: </w:t>
      </w:r>
      <w:hyperlink r:id="rId10" w:history="1">
        <w:r w:rsidRPr="00F55596">
          <w:rPr>
            <w:rStyle w:val="Hyperlink"/>
            <w:rFonts w:ascii="Arial" w:hAnsi="Arial" w:cs="Arial"/>
            <w:sz w:val="22"/>
            <w:szCs w:val="22"/>
            <w:lang w:val="en-GB"/>
          </w:rPr>
          <w:t>www.atherleyhousesurgery.nhs.uk</w:t>
        </w:r>
      </w:hyperlink>
      <w:r>
        <w:rPr>
          <w:rFonts w:ascii="Arial" w:hAnsi="Arial" w:cs="Arial"/>
          <w:sz w:val="22"/>
          <w:szCs w:val="22"/>
          <w:lang w:val="en-GB"/>
        </w:rPr>
        <w:t xml:space="preserve"> </w:t>
      </w:r>
    </w:p>
    <w:sectPr w:rsidR="00833285" w:rsidRPr="00833285" w:rsidSect="003362F6">
      <w:headerReference w:type="even" r:id="rId11"/>
      <w:headerReference w:type="default" r:id="rId12"/>
      <w:headerReference w:type="first" r:id="rId13"/>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2C777" w14:textId="77777777" w:rsidR="00DB62BE" w:rsidRDefault="00DB62BE">
      <w:r>
        <w:separator/>
      </w:r>
    </w:p>
  </w:endnote>
  <w:endnote w:type="continuationSeparator" w:id="0">
    <w:p w14:paraId="4BBCB785" w14:textId="77777777" w:rsidR="00DB62BE" w:rsidRDefault="00DB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50EC5" w14:textId="77777777" w:rsidR="00DB62BE" w:rsidRDefault="00DB62BE">
      <w:r>
        <w:separator/>
      </w:r>
    </w:p>
  </w:footnote>
  <w:footnote w:type="continuationSeparator" w:id="0">
    <w:p w14:paraId="16377DB9" w14:textId="77777777" w:rsidR="00DB62BE" w:rsidRDefault="00DB6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7EFF" w14:textId="77777777" w:rsidR="007B564F" w:rsidRDefault="007B564F" w:rsidP="003362F6">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3F6" w14:textId="71E4501E" w:rsidR="007B564F" w:rsidRDefault="007B564F" w:rsidP="003362F6">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35ED" w14:textId="2573A642" w:rsidR="007B564F" w:rsidRPr="001F1457" w:rsidRDefault="007B564F" w:rsidP="003362F6">
    <w:pPr>
      <w:pStyle w:val="Header"/>
      <w:jc w:val="both"/>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9E404A"/>
    <w:multiLevelType w:val="hybridMultilevel"/>
    <w:tmpl w:val="E722BB90"/>
    <w:lvl w:ilvl="0" w:tplc="838E6EC4">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15"/>
    <w:rsid w:val="00002B3F"/>
    <w:rsid w:val="00015CB2"/>
    <w:rsid w:val="000161C2"/>
    <w:rsid w:val="00025DE5"/>
    <w:rsid w:val="000447B9"/>
    <w:rsid w:val="000516DD"/>
    <w:rsid w:val="000563B2"/>
    <w:rsid w:val="000A6C74"/>
    <w:rsid w:val="000E7594"/>
    <w:rsid w:val="000F49F5"/>
    <w:rsid w:val="00122625"/>
    <w:rsid w:val="00135F3B"/>
    <w:rsid w:val="00147515"/>
    <w:rsid w:val="001B7518"/>
    <w:rsid w:val="00236217"/>
    <w:rsid w:val="00283F3B"/>
    <w:rsid w:val="002865B2"/>
    <w:rsid w:val="002960EB"/>
    <w:rsid w:val="002A3CF8"/>
    <w:rsid w:val="00312B94"/>
    <w:rsid w:val="0033591D"/>
    <w:rsid w:val="003362F6"/>
    <w:rsid w:val="00375D0B"/>
    <w:rsid w:val="003827FE"/>
    <w:rsid w:val="00385782"/>
    <w:rsid w:val="00387AAF"/>
    <w:rsid w:val="003A0EAA"/>
    <w:rsid w:val="003D3F3C"/>
    <w:rsid w:val="00425ACE"/>
    <w:rsid w:val="00435270"/>
    <w:rsid w:val="00445312"/>
    <w:rsid w:val="0045197B"/>
    <w:rsid w:val="00473841"/>
    <w:rsid w:val="004C78F7"/>
    <w:rsid w:val="00557100"/>
    <w:rsid w:val="00581712"/>
    <w:rsid w:val="00594864"/>
    <w:rsid w:val="005A4404"/>
    <w:rsid w:val="005B296B"/>
    <w:rsid w:val="005D358C"/>
    <w:rsid w:val="005E3D7E"/>
    <w:rsid w:val="005F35BA"/>
    <w:rsid w:val="00616E43"/>
    <w:rsid w:val="00666E5B"/>
    <w:rsid w:val="00691977"/>
    <w:rsid w:val="006B1156"/>
    <w:rsid w:val="006C4674"/>
    <w:rsid w:val="006F089E"/>
    <w:rsid w:val="006F52D0"/>
    <w:rsid w:val="00706447"/>
    <w:rsid w:val="00781792"/>
    <w:rsid w:val="007864A8"/>
    <w:rsid w:val="00790F0C"/>
    <w:rsid w:val="00792CF5"/>
    <w:rsid w:val="007B564F"/>
    <w:rsid w:val="007E239E"/>
    <w:rsid w:val="007F44B6"/>
    <w:rsid w:val="00833285"/>
    <w:rsid w:val="0084219F"/>
    <w:rsid w:val="00876BAB"/>
    <w:rsid w:val="00892496"/>
    <w:rsid w:val="008A0300"/>
    <w:rsid w:val="008C5E68"/>
    <w:rsid w:val="008C6BF6"/>
    <w:rsid w:val="00925D78"/>
    <w:rsid w:val="00967767"/>
    <w:rsid w:val="0098040E"/>
    <w:rsid w:val="009C2779"/>
    <w:rsid w:val="009C6156"/>
    <w:rsid w:val="009E71E1"/>
    <w:rsid w:val="00A06714"/>
    <w:rsid w:val="00A150F1"/>
    <w:rsid w:val="00A255FF"/>
    <w:rsid w:val="00A2604E"/>
    <w:rsid w:val="00A47FFB"/>
    <w:rsid w:val="00A54514"/>
    <w:rsid w:val="00A566C7"/>
    <w:rsid w:val="00A56773"/>
    <w:rsid w:val="00A8021B"/>
    <w:rsid w:val="00A864E1"/>
    <w:rsid w:val="00AD6F09"/>
    <w:rsid w:val="00B441CC"/>
    <w:rsid w:val="00B93BEC"/>
    <w:rsid w:val="00B966CE"/>
    <w:rsid w:val="00BB78A4"/>
    <w:rsid w:val="00BD1533"/>
    <w:rsid w:val="00BD25E5"/>
    <w:rsid w:val="00BD7DAE"/>
    <w:rsid w:val="00C12995"/>
    <w:rsid w:val="00C20EAC"/>
    <w:rsid w:val="00C258E7"/>
    <w:rsid w:val="00C36B28"/>
    <w:rsid w:val="00CE5651"/>
    <w:rsid w:val="00D07EE0"/>
    <w:rsid w:val="00D20A09"/>
    <w:rsid w:val="00D24AF4"/>
    <w:rsid w:val="00D932CD"/>
    <w:rsid w:val="00DB62BE"/>
    <w:rsid w:val="00E12742"/>
    <w:rsid w:val="00E37759"/>
    <w:rsid w:val="00E64B54"/>
    <w:rsid w:val="00E67B23"/>
    <w:rsid w:val="00F678E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23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styleId="ListParagraph">
    <w:name w:val="List Paragraph"/>
    <w:basedOn w:val="Normal"/>
    <w:uiPriority w:val="34"/>
    <w:qFormat/>
    <w:rsid w:val="00A150F1"/>
    <w:pPr>
      <w:ind w:left="720"/>
      <w:contextualSpacing/>
    </w:pPr>
  </w:style>
  <w:style w:type="character" w:styleId="Hyperlink">
    <w:name w:val="Hyperlink"/>
    <w:rsid w:val="00833285"/>
    <w:rPr>
      <w:rFonts w:ascii="Calibri" w:hAnsi="Calibri"/>
      <w:color w:val="0000FF"/>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styleId="ListParagraph">
    <w:name w:val="List Paragraph"/>
    <w:basedOn w:val="Normal"/>
    <w:uiPriority w:val="34"/>
    <w:qFormat/>
    <w:rsid w:val="00A150F1"/>
    <w:pPr>
      <w:ind w:left="720"/>
      <w:contextualSpacing/>
    </w:pPr>
  </w:style>
  <w:style w:type="character" w:styleId="Hyperlink">
    <w:name w:val="Hyperlink"/>
    <w:rsid w:val="00833285"/>
    <w:rPr>
      <w:rFonts w:ascii="Calibri" w:hAnsi="Calibri"/>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rleyhousesurgery.nhs.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3BE0-3801-40BC-941A-0928A35A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Windows User</cp:lastModifiedBy>
  <cp:revision>9</cp:revision>
  <cp:lastPrinted>2016-04-09T19:20:00Z</cp:lastPrinted>
  <dcterms:created xsi:type="dcterms:W3CDTF">2016-04-08T19:35:00Z</dcterms:created>
  <dcterms:modified xsi:type="dcterms:W3CDTF">2017-05-18T08:11:00Z</dcterms:modified>
</cp:coreProperties>
</file>